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066F07" w:rsidRDefault="0028588C" w:rsidP="0028588C">
      <w:pPr>
        <w:jc w:val="center"/>
        <w:rPr>
          <w:b/>
          <w:bCs/>
          <w:noProof/>
          <w:sz w:val="48"/>
          <w:szCs w:val="48"/>
        </w:rPr>
      </w:pPr>
      <w:r w:rsidRPr="00066F07">
        <w:rPr>
          <w:b/>
          <w:bCs/>
          <w:noProof/>
          <w:sz w:val="48"/>
          <w:szCs w:val="48"/>
        </w:rPr>
        <w:t>T.C</w:t>
      </w:r>
    </w:p>
    <w:p w:rsidR="0028588C" w:rsidRPr="00066F07" w:rsidRDefault="00641CE9" w:rsidP="0028588C">
      <w:pPr>
        <w:jc w:val="center"/>
        <w:rPr>
          <w:b/>
          <w:bCs/>
          <w:noProof/>
          <w:sz w:val="48"/>
          <w:szCs w:val="48"/>
        </w:rPr>
      </w:pPr>
      <w:r w:rsidRPr="00066F07">
        <w:rPr>
          <w:b/>
          <w:bCs/>
          <w:noProof/>
          <w:sz w:val="48"/>
          <w:szCs w:val="48"/>
        </w:rPr>
        <w:t>AKSARAY VALİLİĞİ</w:t>
      </w:r>
    </w:p>
    <w:p w:rsidR="0028588C" w:rsidRPr="00066F07" w:rsidRDefault="00641CE9" w:rsidP="0028588C">
      <w:pPr>
        <w:jc w:val="center"/>
        <w:rPr>
          <w:b/>
          <w:bCs/>
          <w:noProof/>
          <w:sz w:val="48"/>
          <w:szCs w:val="48"/>
        </w:rPr>
      </w:pPr>
      <w:r w:rsidRPr="00066F07">
        <w:rPr>
          <w:b/>
          <w:bCs/>
          <w:noProof/>
          <w:sz w:val="48"/>
          <w:szCs w:val="48"/>
        </w:rPr>
        <w:t>BAĞLIKAYA İMAM HATİP ORTA</w:t>
      </w:r>
      <w:r w:rsidR="0028588C" w:rsidRPr="00066F07">
        <w:rPr>
          <w:b/>
          <w:bCs/>
          <w:noProof/>
          <w:sz w:val="48"/>
          <w:szCs w:val="48"/>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066F07">
      <w:pPr>
        <w:rPr>
          <w:b/>
          <w:bCs/>
          <w:noProof/>
          <w:szCs w:val="24"/>
        </w:rPr>
      </w:pPr>
    </w:p>
    <w:p w:rsidR="00E22B8A" w:rsidRDefault="00E22B8A" w:rsidP="0028588C">
      <w:pPr>
        <w:jc w:val="center"/>
        <w:rPr>
          <w:b/>
          <w:bCs/>
          <w:noProof/>
          <w:sz w:val="40"/>
          <w:szCs w:val="24"/>
        </w:rPr>
      </w:pPr>
    </w:p>
    <w:p w:rsidR="0028588C" w:rsidRPr="00066F07" w:rsidRDefault="0028588C" w:rsidP="0028588C">
      <w:pPr>
        <w:jc w:val="center"/>
        <w:rPr>
          <w:b/>
          <w:bCs/>
          <w:noProof/>
          <w:sz w:val="56"/>
          <w:szCs w:val="56"/>
        </w:rPr>
      </w:pPr>
      <w:r w:rsidRPr="00066F07">
        <w:rPr>
          <w:b/>
          <w:bCs/>
          <w:noProof/>
          <w:sz w:val="56"/>
          <w:szCs w:val="56"/>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064EE4">
        <w:rPr>
          <w:b/>
          <w:bCs/>
          <w:noProof/>
          <w:szCs w:val="24"/>
        </w:rPr>
        <w:lastRenderedPageBreak/>
        <w:drawing>
          <wp:inline distT="0" distB="0" distL="0" distR="0">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B95A1B" w:rsidRDefault="008374DA" w:rsidP="00B95A1B">
      <w:pPr>
        <w:spacing w:after="0" w:line="240" w:lineRule="auto"/>
        <w:rPr>
          <w:rFonts w:ascii="Arial" w:hAnsi="Arial" w:cs="Arial"/>
          <w:color w:val="2F5496"/>
          <w:sz w:val="40"/>
          <w:szCs w:val="40"/>
        </w:rPr>
      </w:pPr>
      <w:r w:rsidRPr="00A47F2F">
        <w:rPr>
          <w:bCs/>
          <w:noProof/>
          <w:szCs w:val="24"/>
        </w:rPr>
        <w:br w:type="page"/>
      </w:r>
      <w:bookmarkStart w:id="0" w:name="_Toc531097530"/>
      <w:commentRangeStart w:id="1"/>
      <w:r w:rsidR="00BB57AE" w:rsidRPr="00A47F2F">
        <w:rPr>
          <w:szCs w:val="24"/>
        </w:rPr>
        <w:lastRenderedPageBreak/>
        <w:t>Sunuş</w:t>
      </w:r>
      <w:commentRangeEnd w:id="1"/>
      <w:r w:rsidR="00373590">
        <w:rPr>
          <w:rStyle w:val="AklamaBavurusu"/>
          <w:b/>
        </w:rPr>
        <w:commentReference w:id="1"/>
      </w:r>
      <w:bookmarkEnd w:id="0"/>
    </w:p>
    <w:p w:rsidR="00B95A1B" w:rsidRPr="00BA3A93" w:rsidRDefault="00B95A1B" w:rsidP="00B95A1B">
      <w:pPr>
        <w:spacing w:after="0" w:line="240" w:lineRule="auto"/>
        <w:jc w:val="center"/>
        <w:rPr>
          <w:rFonts w:ascii="Arial" w:hAnsi="Arial" w:cs="Arial"/>
          <w:color w:val="2F5496"/>
          <w:szCs w:val="24"/>
        </w:rPr>
      </w:pPr>
    </w:p>
    <w:p w:rsidR="00B95A1B" w:rsidRPr="00C653E9" w:rsidRDefault="00B95A1B" w:rsidP="00B95A1B">
      <w:pPr>
        <w:spacing w:after="0" w:line="240" w:lineRule="auto"/>
        <w:ind w:firstLine="708"/>
        <w:jc w:val="both"/>
        <w:rPr>
          <w:rFonts w:ascii="Arial" w:hAnsi="Arial" w:cs="Arial"/>
          <w:szCs w:val="24"/>
        </w:rPr>
      </w:pPr>
      <w:r w:rsidRPr="00C653E9">
        <w:rPr>
          <w:rFonts w:ascii="Arial" w:hAnsi="Arial" w:cs="Arial"/>
          <w:szCs w:val="24"/>
        </w:rPr>
        <w:t xml:space="preserve">Bu çalışma bizim kurumsallaştığımızın bir göstergesidir. Kuruma yeni gelen personeller bu plan sayesinde kurumun misyonunu, vizyonunu, değerlerini, zayıf ve güçlü yanlarını tanımış olacaktır. Bütün bunlar kişiye göre yönetim tarzından kurtulup kurumsal hedeflere göre yönetim tarzının oturmasını sağlayacaktır. </w:t>
      </w:r>
    </w:p>
    <w:p w:rsidR="00B95A1B" w:rsidRPr="00C653E9" w:rsidRDefault="00B95A1B" w:rsidP="00B95A1B">
      <w:pPr>
        <w:spacing w:after="0" w:line="240" w:lineRule="auto"/>
        <w:ind w:firstLine="708"/>
        <w:jc w:val="both"/>
        <w:rPr>
          <w:rFonts w:ascii="Arial" w:hAnsi="Arial" w:cs="Arial"/>
          <w:szCs w:val="24"/>
        </w:rPr>
      </w:pPr>
    </w:p>
    <w:p w:rsidR="00B95A1B" w:rsidRPr="00C653E9" w:rsidRDefault="00B95A1B" w:rsidP="00B95A1B">
      <w:pPr>
        <w:spacing w:after="0" w:line="240" w:lineRule="auto"/>
        <w:ind w:firstLine="708"/>
        <w:jc w:val="both"/>
        <w:rPr>
          <w:rFonts w:ascii="Arial" w:hAnsi="Arial" w:cs="Arial"/>
          <w:szCs w:val="24"/>
        </w:rPr>
      </w:pPr>
      <w:r w:rsidRPr="00C653E9">
        <w:rPr>
          <w:rFonts w:ascii="Arial" w:hAnsi="Arial" w:cs="Arial"/>
          <w:szCs w:val="24"/>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B95A1B" w:rsidRPr="00C653E9" w:rsidRDefault="00B95A1B" w:rsidP="00B95A1B">
      <w:pPr>
        <w:spacing w:after="0" w:line="240" w:lineRule="auto"/>
        <w:ind w:firstLine="708"/>
        <w:jc w:val="both"/>
        <w:rPr>
          <w:rFonts w:ascii="Arial" w:hAnsi="Arial" w:cs="Arial"/>
          <w:szCs w:val="24"/>
        </w:rPr>
      </w:pPr>
    </w:p>
    <w:p w:rsidR="00B95A1B" w:rsidRPr="00C653E9" w:rsidRDefault="00B95A1B" w:rsidP="00B95A1B">
      <w:pPr>
        <w:spacing w:after="0" w:line="240" w:lineRule="auto"/>
        <w:ind w:firstLine="708"/>
        <w:jc w:val="both"/>
        <w:rPr>
          <w:rFonts w:ascii="Arial" w:hAnsi="Arial" w:cs="Arial"/>
          <w:szCs w:val="24"/>
        </w:rPr>
      </w:pPr>
      <w:r>
        <w:rPr>
          <w:rFonts w:ascii="Arial" w:hAnsi="Arial" w:cs="Arial"/>
          <w:szCs w:val="24"/>
        </w:rPr>
        <w:t>Bağlıkaya İmam Hatip Ortaokulu Stratejik Planı (2019</w:t>
      </w:r>
      <w:r w:rsidRPr="00C653E9">
        <w:rPr>
          <w:rFonts w:ascii="Arial" w:hAnsi="Arial" w:cs="Arial"/>
          <w:szCs w:val="24"/>
        </w:rPr>
        <w:t>-20</w:t>
      </w:r>
      <w:r>
        <w:rPr>
          <w:rFonts w:ascii="Arial" w:hAnsi="Arial" w:cs="Arial"/>
          <w:szCs w:val="24"/>
        </w:rPr>
        <w:t>23</w:t>
      </w:r>
      <w:r w:rsidRPr="00C653E9">
        <w:rPr>
          <w:rFonts w:ascii="Arial" w:hAnsi="Arial" w:cs="Arial"/>
          <w:szCs w:val="24"/>
        </w:rPr>
        <w:t>)’da belirtilen amaç ve hedeflere ulaşmamızın okulumuzun gelişme ve kurumsallaşma süreçlerine önemli katkılar sağlayacağına inanmaktayız.</w:t>
      </w:r>
    </w:p>
    <w:p w:rsidR="00B95A1B" w:rsidRPr="00C653E9" w:rsidRDefault="00B95A1B" w:rsidP="00B95A1B">
      <w:pPr>
        <w:spacing w:after="0" w:line="240" w:lineRule="auto"/>
        <w:ind w:firstLine="708"/>
        <w:jc w:val="both"/>
        <w:rPr>
          <w:rFonts w:ascii="Arial" w:hAnsi="Arial" w:cs="Arial"/>
          <w:szCs w:val="24"/>
        </w:rPr>
      </w:pPr>
    </w:p>
    <w:p w:rsidR="00B95A1B" w:rsidRPr="00C653E9" w:rsidRDefault="00B95A1B" w:rsidP="00B95A1B">
      <w:pPr>
        <w:spacing w:after="0" w:line="240" w:lineRule="auto"/>
        <w:ind w:firstLine="708"/>
        <w:jc w:val="both"/>
        <w:rPr>
          <w:rFonts w:ascii="Arial" w:hAnsi="Arial" w:cs="Arial"/>
          <w:szCs w:val="24"/>
        </w:rPr>
      </w:pPr>
      <w:r w:rsidRPr="00C653E9">
        <w:rPr>
          <w:rFonts w:ascii="Arial" w:hAnsi="Arial" w:cs="Arial"/>
          <w:szCs w:val="24"/>
        </w:rPr>
        <w:t>Okulumuz, daha iyi bir eğitim s</w:t>
      </w:r>
      <w:r>
        <w:rPr>
          <w:rFonts w:ascii="Arial" w:hAnsi="Arial" w:cs="Arial"/>
          <w:szCs w:val="24"/>
        </w:rPr>
        <w:t>eviyesine ulaşmak düşüncesiyle s</w:t>
      </w:r>
      <w:r w:rsidRPr="00C653E9">
        <w:rPr>
          <w:rFonts w:ascii="Arial" w:hAnsi="Arial" w:cs="Arial"/>
          <w:szCs w:val="24"/>
        </w:rPr>
        <w:t>ürekli yenilenmeyi ve kalite kültürünü kendisine ilke edinmeyi amaçlamaktadır. Kalite kültürü oluşturmak için eğitim ve öğretim başta olmak üzere insan kaynakları ve kurumsallaşma, sosyal faaliyetler,  alt yapı, toplumla ilişkiler ve kurumla</w:t>
      </w:r>
      <w:r>
        <w:rPr>
          <w:rFonts w:ascii="Arial" w:hAnsi="Arial" w:cs="Arial"/>
          <w:szCs w:val="24"/>
        </w:rPr>
        <w:t>r arası ilişkileri kapsayan 2019</w:t>
      </w:r>
      <w:r w:rsidRPr="00C653E9">
        <w:rPr>
          <w:rFonts w:ascii="Arial" w:hAnsi="Arial" w:cs="Arial"/>
          <w:szCs w:val="24"/>
        </w:rPr>
        <w:t>-2</w:t>
      </w:r>
      <w:r>
        <w:rPr>
          <w:rFonts w:ascii="Arial" w:hAnsi="Arial" w:cs="Arial"/>
          <w:szCs w:val="24"/>
        </w:rPr>
        <w:t>023</w:t>
      </w:r>
      <w:r w:rsidRPr="00C653E9">
        <w:rPr>
          <w:rFonts w:ascii="Arial" w:hAnsi="Arial" w:cs="Arial"/>
          <w:szCs w:val="24"/>
        </w:rPr>
        <w:t xml:space="preserve"> stratejik planı hazırlanmıştır.    </w:t>
      </w:r>
    </w:p>
    <w:p w:rsidR="00B95A1B" w:rsidRPr="00C653E9" w:rsidRDefault="00B95A1B" w:rsidP="00B95A1B">
      <w:pPr>
        <w:spacing w:after="0" w:line="240" w:lineRule="auto"/>
        <w:ind w:firstLine="708"/>
        <w:jc w:val="both"/>
        <w:rPr>
          <w:rFonts w:ascii="Arial" w:hAnsi="Arial" w:cs="Arial"/>
          <w:szCs w:val="24"/>
        </w:rPr>
      </w:pPr>
    </w:p>
    <w:p w:rsidR="00B95A1B" w:rsidRPr="00C653E9" w:rsidRDefault="00B95A1B" w:rsidP="00B95A1B">
      <w:pPr>
        <w:spacing w:after="0" w:line="240" w:lineRule="auto"/>
        <w:ind w:firstLine="708"/>
        <w:jc w:val="both"/>
        <w:rPr>
          <w:rFonts w:ascii="Arial" w:hAnsi="Arial" w:cs="Arial"/>
          <w:szCs w:val="24"/>
        </w:rPr>
      </w:pPr>
      <w:r w:rsidRPr="00C653E9">
        <w:rPr>
          <w:rFonts w:ascii="Arial" w:hAnsi="Arial" w:cs="Arial"/>
          <w:szCs w:val="24"/>
        </w:rPr>
        <w:t>Planın hazırlanmasında emeği geçen Stratejik Plan Ekibi’ne, öğretmenlerimize, öğrencilerimize ve velilerimize teşekkür ederim.</w:t>
      </w:r>
    </w:p>
    <w:p w:rsidR="00B95A1B" w:rsidRPr="00C653E9" w:rsidRDefault="00B95A1B" w:rsidP="00B95A1B">
      <w:pPr>
        <w:spacing w:after="0" w:line="240" w:lineRule="auto"/>
        <w:ind w:firstLine="708"/>
        <w:jc w:val="both"/>
        <w:rPr>
          <w:rFonts w:ascii="Arial" w:hAnsi="Arial" w:cs="Arial"/>
          <w:szCs w:val="24"/>
        </w:rPr>
      </w:pPr>
    </w:p>
    <w:p w:rsidR="00B95A1B" w:rsidRPr="00C653E9" w:rsidRDefault="00B95A1B" w:rsidP="00B95A1B">
      <w:pPr>
        <w:spacing w:after="0" w:line="240" w:lineRule="auto"/>
        <w:jc w:val="both"/>
        <w:rPr>
          <w:rFonts w:ascii="Arial" w:hAnsi="Arial" w:cs="Arial"/>
          <w:szCs w:val="24"/>
        </w:rPr>
      </w:pPr>
    </w:p>
    <w:p w:rsidR="00B95A1B" w:rsidRPr="00C653E9" w:rsidRDefault="00B95A1B" w:rsidP="00B95A1B">
      <w:pPr>
        <w:widowControl w:val="0"/>
        <w:autoSpaceDE w:val="0"/>
        <w:autoSpaceDN w:val="0"/>
        <w:adjustRightInd w:val="0"/>
        <w:spacing w:after="0" w:line="240" w:lineRule="auto"/>
        <w:ind w:left="6379"/>
        <w:jc w:val="center"/>
        <w:rPr>
          <w:rFonts w:ascii="Arial" w:hAnsi="Arial" w:cs="Arial"/>
          <w:b/>
          <w:bCs/>
          <w:szCs w:val="24"/>
        </w:rPr>
      </w:pPr>
      <w:r>
        <w:rPr>
          <w:rFonts w:ascii="Arial" w:hAnsi="Arial" w:cs="Arial"/>
          <w:b/>
          <w:bCs/>
          <w:szCs w:val="24"/>
        </w:rPr>
        <w:t>Ali ÇAĞLIYAN</w:t>
      </w:r>
      <w:r>
        <w:rPr>
          <w:rFonts w:ascii="Arial" w:hAnsi="Arial" w:cs="Arial"/>
          <w:b/>
          <w:bCs/>
          <w:szCs w:val="24"/>
        </w:rPr>
        <w:br/>
        <w:t>Okul Müdürü</w:t>
      </w:r>
    </w:p>
    <w:p w:rsidR="00DC3C73" w:rsidRPr="00A47F2F" w:rsidRDefault="00B95A1B" w:rsidP="00B95A1B">
      <w:pPr>
        <w:pStyle w:val="Balk1"/>
        <w:rPr>
          <w:sz w:val="24"/>
          <w:szCs w:val="24"/>
        </w:rPr>
      </w:pPr>
      <w:r>
        <w:rPr>
          <w:rFonts w:ascii="Arial" w:hAnsi="Arial" w:cs="Arial"/>
          <w:bCs/>
          <w:sz w:val="24"/>
          <w:szCs w:val="24"/>
        </w:rPr>
        <w:t xml:space="preserve">                                                                                                                                                   </w:t>
      </w:r>
    </w:p>
    <w:p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lastRenderedPageBreak/>
        <w:t>İçindekiler</w:t>
      </w:r>
      <w:bookmarkEnd w:id="2"/>
    </w:p>
    <w:p w:rsidR="00373590" w:rsidRPr="007B0250" w:rsidRDefault="00F15304">
      <w:pPr>
        <w:pStyle w:val="T1"/>
        <w:tabs>
          <w:tab w:val="right" w:leader="dot" w:pos="13994"/>
        </w:tabs>
        <w:rPr>
          <w:b w:val="0"/>
          <w:bCs w:val="0"/>
          <w:caps w:val="0"/>
          <w:noProof/>
          <w:sz w:val="22"/>
          <w:szCs w:val="22"/>
        </w:rPr>
      </w:pPr>
      <w:r w:rsidRPr="00F15304">
        <w:rPr>
          <w:b w:val="0"/>
          <w:bCs w:val="0"/>
          <w:i/>
          <w:iCs/>
          <w:szCs w:val="24"/>
        </w:rPr>
        <w:fldChar w:fldCharType="begin"/>
      </w:r>
      <w:r w:rsidR="008D4E73">
        <w:rPr>
          <w:b w:val="0"/>
          <w:bCs w:val="0"/>
          <w:i/>
          <w:iCs/>
          <w:szCs w:val="24"/>
        </w:rPr>
        <w:instrText xml:space="preserve"> TOC \o "1-2" \h \z \u </w:instrText>
      </w:r>
      <w:r w:rsidRPr="00F15304">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F15304">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F15304">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F15304">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F15304">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F15304">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F15304">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F15304">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F15304">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F15304">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F15304">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F15304">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F15304">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F15304">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F15304">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F15304">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F15304">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F15304">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F15304">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F15304">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89007E" w:rsidRPr="00D41148" w:rsidTr="00D41148">
        <w:tc>
          <w:tcPr>
            <w:tcW w:w="4713" w:type="dxa"/>
            <w:shd w:val="clear" w:color="auto" w:fill="auto"/>
          </w:tcPr>
          <w:p w:rsidR="0089007E" w:rsidRPr="00D41148" w:rsidRDefault="00645185" w:rsidP="00D41148">
            <w:pPr>
              <w:spacing w:after="0" w:line="240" w:lineRule="auto"/>
              <w:rPr>
                <w:sz w:val="20"/>
              </w:rPr>
            </w:pPr>
            <w:r>
              <w:rPr>
                <w:sz w:val="20"/>
              </w:rPr>
              <w:t>Ali ÇAĞLIYAN</w:t>
            </w:r>
          </w:p>
        </w:tc>
        <w:tc>
          <w:tcPr>
            <w:tcW w:w="2199" w:type="dxa"/>
            <w:shd w:val="clear" w:color="auto" w:fill="auto"/>
          </w:tcPr>
          <w:p w:rsidR="0089007E" w:rsidRPr="00D41148" w:rsidRDefault="00645185" w:rsidP="00D41148">
            <w:pPr>
              <w:spacing w:after="0" w:line="240" w:lineRule="auto"/>
              <w:rPr>
                <w:sz w:val="20"/>
              </w:rPr>
            </w:pPr>
            <w:r>
              <w:rPr>
                <w:sz w:val="20"/>
              </w:rPr>
              <w:t>Okul Müdürü</w:t>
            </w:r>
          </w:p>
        </w:tc>
        <w:tc>
          <w:tcPr>
            <w:tcW w:w="4820" w:type="dxa"/>
            <w:shd w:val="clear" w:color="auto" w:fill="auto"/>
          </w:tcPr>
          <w:p w:rsidR="0089007E" w:rsidRPr="00D41148" w:rsidRDefault="0089007E" w:rsidP="009E4615">
            <w:pPr>
              <w:spacing w:after="0" w:line="240" w:lineRule="auto"/>
              <w:rPr>
                <w:sz w:val="20"/>
              </w:rPr>
            </w:pPr>
            <w:r>
              <w:rPr>
                <w:sz w:val="20"/>
              </w:rPr>
              <w:t>Sezer ŞİŞMAN</w:t>
            </w:r>
          </w:p>
        </w:tc>
        <w:tc>
          <w:tcPr>
            <w:tcW w:w="2410" w:type="dxa"/>
            <w:shd w:val="clear" w:color="auto" w:fill="auto"/>
          </w:tcPr>
          <w:p w:rsidR="0089007E" w:rsidRPr="00D41148" w:rsidRDefault="0089007E" w:rsidP="009E4615">
            <w:pPr>
              <w:spacing w:after="0" w:line="240" w:lineRule="auto"/>
              <w:rPr>
                <w:sz w:val="20"/>
              </w:rPr>
            </w:pPr>
            <w:r>
              <w:rPr>
                <w:sz w:val="20"/>
              </w:rPr>
              <w:t>Müdür Yardımcısı</w:t>
            </w:r>
          </w:p>
        </w:tc>
      </w:tr>
      <w:tr w:rsidR="00645185" w:rsidRPr="00D41148" w:rsidTr="00D41148">
        <w:tc>
          <w:tcPr>
            <w:tcW w:w="4713" w:type="dxa"/>
            <w:shd w:val="clear" w:color="auto" w:fill="auto"/>
          </w:tcPr>
          <w:p w:rsidR="00645185" w:rsidRPr="00D41148" w:rsidRDefault="00645185" w:rsidP="00C364A2">
            <w:pPr>
              <w:spacing w:after="0" w:line="240" w:lineRule="auto"/>
              <w:rPr>
                <w:sz w:val="20"/>
              </w:rPr>
            </w:pPr>
            <w:r>
              <w:rPr>
                <w:sz w:val="20"/>
              </w:rPr>
              <w:t>Sezer ŞİŞMAN</w:t>
            </w:r>
          </w:p>
        </w:tc>
        <w:tc>
          <w:tcPr>
            <w:tcW w:w="2199" w:type="dxa"/>
            <w:shd w:val="clear" w:color="auto" w:fill="auto"/>
          </w:tcPr>
          <w:p w:rsidR="00645185" w:rsidRPr="00D41148" w:rsidRDefault="00645185" w:rsidP="00C364A2">
            <w:pPr>
              <w:spacing w:after="0" w:line="240" w:lineRule="auto"/>
              <w:rPr>
                <w:sz w:val="20"/>
              </w:rPr>
            </w:pPr>
            <w:r>
              <w:rPr>
                <w:sz w:val="20"/>
              </w:rPr>
              <w:t>Müdür Yardımcısı</w:t>
            </w:r>
          </w:p>
        </w:tc>
        <w:tc>
          <w:tcPr>
            <w:tcW w:w="4820" w:type="dxa"/>
            <w:shd w:val="clear" w:color="auto" w:fill="auto"/>
          </w:tcPr>
          <w:p w:rsidR="00645185" w:rsidRPr="00D41148" w:rsidRDefault="00645185" w:rsidP="009E4615">
            <w:pPr>
              <w:spacing w:after="0" w:line="240" w:lineRule="auto"/>
              <w:rPr>
                <w:sz w:val="20"/>
              </w:rPr>
            </w:pPr>
            <w:r>
              <w:rPr>
                <w:sz w:val="20"/>
              </w:rPr>
              <w:t>Mehmet ÖZDİL</w:t>
            </w:r>
          </w:p>
        </w:tc>
        <w:tc>
          <w:tcPr>
            <w:tcW w:w="2410" w:type="dxa"/>
            <w:shd w:val="clear" w:color="auto" w:fill="auto"/>
          </w:tcPr>
          <w:p w:rsidR="00645185" w:rsidRPr="00D41148" w:rsidRDefault="00645185" w:rsidP="009E4615">
            <w:pPr>
              <w:spacing w:after="0" w:line="240" w:lineRule="auto"/>
              <w:rPr>
                <w:sz w:val="20"/>
              </w:rPr>
            </w:pPr>
            <w:r>
              <w:rPr>
                <w:sz w:val="20"/>
              </w:rPr>
              <w:t>Öğretmen</w:t>
            </w:r>
          </w:p>
        </w:tc>
      </w:tr>
      <w:tr w:rsidR="00645185" w:rsidRPr="00D41148" w:rsidTr="00D41148">
        <w:tc>
          <w:tcPr>
            <w:tcW w:w="4713" w:type="dxa"/>
            <w:shd w:val="clear" w:color="auto" w:fill="auto"/>
          </w:tcPr>
          <w:p w:rsidR="00645185" w:rsidRPr="00D41148" w:rsidRDefault="00645185" w:rsidP="00C364A2">
            <w:pPr>
              <w:spacing w:after="0" w:line="240" w:lineRule="auto"/>
              <w:rPr>
                <w:sz w:val="20"/>
              </w:rPr>
            </w:pPr>
            <w:r>
              <w:rPr>
                <w:sz w:val="20"/>
              </w:rPr>
              <w:t>Mehmet ÖZDİL</w:t>
            </w:r>
          </w:p>
        </w:tc>
        <w:tc>
          <w:tcPr>
            <w:tcW w:w="2199" w:type="dxa"/>
            <w:shd w:val="clear" w:color="auto" w:fill="auto"/>
          </w:tcPr>
          <w:p w:rsidR="00645185" w:rsidRPr="00D41148" w:rsidRDefault="00645185" w:rsidP="00C364A2">
            <w:pPr>
              <w:spacing w:after="0" w:line="240" w:lineRule="auto"/>
              <w:rPr>
                <w:sz w:val="20"/>
              </w:rPr>
            </w:pPr>
            <w:r>
              <w:rPr>
                <w:sz w:val="20"/>
              </w:rPr>
              <w:t>Öğretmen</w:t>
            </w:r>
          </w:p>
        </w:tc>
        <w:tc>
          <w:tcPr>
            <w:tcW w:w="4820" w:type="dxa"/>
            <w:shd w:val="clear" w:color="auto" w:fill="auto"/>
          </w:tcPr>
          <w:p w:rsidR="00645185" w:rsidRPr="00D41148" w:rsidRDefault="00645185" w:rsidP="009E4615">
            <w:pPr>
              <w:spacing w:after="0" w:line="240" w:lineRule="auto"/>
              <w:rPr>
                <w:sz w:val="20"/>
              </w:rPr>
            </w:pPr>
            <w:r>
              <w:rPr>
                <w:sz w:val="20"/>
              </w:rPr>
              <w:t>Ali Murat DEMİR</w:t>
            </w:r>
          </w:p>
        </w:tc>
        <w:tc>
          <w:tcPr>
            <w:tcW w:w="2410" w:type="dxa"/>
            <w:shd w:val="clear" w:color="auto" w:fill="auto"/>
          </w:tcPr>
          <w:p w:rsidR="00645185" w:rsidRPr="00D41148" w:rsidRDefault="00645185" w:rsidP="009E4615">
            <w:pPr>
              <w:spacing w:after="0" w:line="240" w:lineRule="auto"/>
              <w:rPr>
                <w:sz w:val="20"/>
              </w:rPr>
            </w:pPr>
            <w:r>
              <w:rPr>
                <w:sz w:val="20"/>
              </w:rPr>
              <w:t>Öğretmen</w:t>
            </w:r>
          </w:p>
        </w:tc>
      </w:tr>
      <w:tr w:rsidR="00645185" w:rsidRPr="00D41148" w:rsidTr="00D41148">
        <w:tc>
          <w:tcPr>
            <w:tcW w:w="4713" w:type="dxa"/>
            <w:shd w:val="clear" w:color="auto" w:fill="auto"/>
          </w:tcPr>
          <w:p w:rsidR="00645185" w:rsidRPr="00D41148" w:rsidRDefault="00645185" w:rsidP="00C364A2">
            <w:pPr>
              <w:spacing w:after="0" w:line="240" w:lineRule="auto"/>
              <w:rPr>
                <w:sz w:val="20"/>
              </w:rPr>
            </w:pPr>
            <w:r>
              <w:rPr>
                <w:sz w:val="20"/>
              </w:rPr>
              <w:t>Ali Murat DEMİR</w:t>
            </w:r>
          </w:p>
        </w:tc>
        <w:tc>
          <w:tcPr>
            <w:tcW w:w="2199" w:type="dxa"/>
            <w:shd w:val="clear" w:color="auto" w:fill="auto"/>
          </w:tcPr>
          <w:p w:rsidR="00645185" w:rsidRPr="00D41148" w:rsidRDefault="00645185" w:rsidP="00C364A2">
            <w:pPr>
              <w:spacing w:after="0" w:line="240" w:lineRule="auto"/>
              <w:rPr>
                <w:sz w:val="20"/>
              </w:rPr>
            </w:pPr>
            <w:r>
              <w:rPr>
                <w:sz w:val="20"/>
              </w:rPr>
              <w:t>Öğretmen</w:t>
            </w:r>
          </w:p>
        </w:tc>
        <w:tc>
          <w:tcPr>
            <w:tcW w:w="4820" w:type="dxa"/>
            <w:shd w:val="clear" w:color="auto" w:fill="auto"/>
          </w:tcPr>
          <w:p w:rsidR="00645185" w:rsidRPr="00D41148" w:rsidRDefault="00645185" w:rsidP="009E4615">
            <w:pPr>
              <w:spacing w:after="0" w:line="240" w:lineRule="auto"/>
              <w:rPr>
                <w:sz w:val="20"/>
              </w:rPr>
            </w:pPr>
            <w:r>
              <w:rPr>
                <w:sz w:val="20"/>
              </w:rPr>
              <w:t>Hamza AY</w:t>
            </w:r>
          </w:p>
        </w:tc>
        <w:tc>
          <w:tcPr>
            <w:tcW w:w="2410" w:type="dxa"/>
            <w:shd w:val="clear" w:color="auto" w:fill="auto"/>
          </w:tcPr>
          <w:p w:rsidR="00645185" w:rsidRPr="00D41148" w:rsidRDefault="00645185" w:rsidP="009E4615">
            <w:pPr>
              <w:spacing w:after="0" w:line="240" w:lineRule="auto"/>
              <w:rPr>
                <w:sz w:val="20"/>
              </w:rPr>
            </w:pPr>
            <w:r>
              <w:rPr>
                <w:sz w:val="20"/>
              </w:rPr>
              <w:t>Öğretmen</w:t>
            </w:r>
          </w:p>
        </w:tc>
      </w:tr>
      <w:tr w:rsidR="00645185" w:rsidRPr="00D41148" w:rsidTr="00D41148">
        <w:tc>
          <w:tcPr>
            <w:tcW w:w="4713" w:type="dxa"/>
            <w:shd w:val="clear" w:color="auto" w:fill="auto"/>
          </w:tcPr>
          <w:p w:rsidR="00645185" w:rsidRPr="00D41148" w:rsidRDefault="00645185" w:rsidP="00C364A2">
            <w:pPr>
              <w:spacing w:after="0" w:line="240" w:lineRule="auto"/>
              <w:rPr>
                <w:sz w:val="20"/>
              </w:rPr>
            </w:pPr>
            <w:r>
              <w:rPr>
                <w:sz w:val="20"/>
              </w:rPr>
              <w:t>Hamza AY</w:t>
            </w:r>
          </w:p>
        </w:tc>
        <w:tc>
          <w:tcPr>
            <w:tcW w:w="2199" w:type="dxa"/>
            <w:shd w:val="clear" w:color="auto" w:fill="auto"/>
          </w:tcPr>
          <w:p w:rsidR="00645185" w:rsidRPr="00D41148" w:rsidRDefault="00645185" w:rsidP="00C364A2">
            <w:pPr>
              <w:spacing w:after="0" w:line="240" w:lineRule="auto"/>
              <w:rPr>
                <w:sz w:val="20"/>
              </w:rPr>
            </w:pPr>
            <w:r>
              <w:rPr>
                <w:sz w:val="20"/>
              </w:rPr>
              <w:t>Öğretmen</w:t>
            </w:r>
          </w:p>
        </w:tc>
        <w:tc>
          <w:tcPr>
            <w:tcW w:w="4820" w:type="dxa"/>
            <w:shd w:val="clear" w:color="auto" w:fill="auto"/>
          </w:tcPr>
          <w:p w:rsidR="00645185" w:rsidRPr="00D41148" w:rsidRDefault="00645185" w:rsidP="009E4615">
            <w:pPr>
              <w:spacing w:after="0" w:line="240" w:lineRule="auto"/>
              <w:rPr>
                <w:sz w:val="20"/>
              </w:rPr>
            </w:pPr>
            <w:r>
              <w:rPr>
                <w:sz w:val="20"/>
              </w:rPr>
              <w:t>Muhammet Ali ATAV</w:t>
            </w:r>
          </w:p>
        </w:tc>
        <w:tc>
          <w:tcPr>
            <w:tcW w:w="2410" w:type="dxa"/>
            <w:shd w:val="clear" w:color="auto" w:fill="auto"/>
          </w:tcPr>
          <w:p w:rsidR="00645185" w:rsidRPr="00D41148" w:rsidRDefault="00645185" w:rsidP="009E4615">
            <w:pPr>
              <w:spacing w:after="0" w:line="240" w:lineRule="auto"/>
              <w:rPr>
                <w:sz w:val="20"/>
              </w:rPr>
            </w:pPr>
            <w:r>
              <w:rPr>
                <w:sz w:val="20"/>
              </w:rPr>
              <w:t>Öğretmen</w:t>
            </w:r>
          </w:p>
        </w:tc>
      </w:tr>
      <w:tr w:rsidR="00645185" w:rsidRPr="00D41148" w:rsidTr="00D41148">
        <w:tc>
          <w:tcPr>
            <w:tcW w:w="4713" w:type="dxa"/>
            <w:shd w:val="clear" w:color="auto" w:fill="auto"/>
          </w:tcPr>
          <w:p w:rsidR="00645185" w:rsidRPr="00D41148" w:rsidRDefault="00645185" w:rsidP="00C364A2">
            <w:pPr>
              <w:spacing w:after="0" w:line="240" w:lineRule="auto"/>
              <w:rPr>
                <w:sz w:val="20"/>
              </w:rPr>
            </w:pPr>
            <w:r>
              <w:rPr>
                <w:sz w:val="20"/>
              </w:rPr>
              <w:t>Muhammet Ali ATAV</w:t>
            </w:r>
          </w:p>
        </w:tc>
        <w:tc>
          <w:tcPr>
            <w:tcW w:w="2199" w:type="dxa"/>
            <w:shd w:val="clear" w:color="auto" w:fill="auto"/>
          </w:tcPr>
          <w:p w:rsidR="00645185" w:rsidRPr="00D41148" w:rsidRDefault="00645185" w:rsidP="00C364A2">
            <w:pPr>
              <w:spacing w:after="0" w:line="240" w:lineRule="auto"/>
              <w:rPr>
                <w:sz w:val="20"/>
              </w:rPr>
            </w:pPr>
            <w:r>
              <w:rPr>
                <w:sz w:val="20"/>
              </w:rPr>
              <w:t>Öğretmen</w:t>
            </w:r>
          </w:p>
        </w:tc>
        <w:tc>
          <w:tcPr>
            <w:tcW w:w="4820" w:type="dxa"/>
            <w:shd w:val="clear" w:color="auto" w:fill="auto"/>
          </w:tcPr>
          <w:p w:rsidR="00645185" w:rsidRPr="00D41148" w:rsidRDefault="00645185" w:rsidP="009E4615">
            <w:pPr>
              <w:spacing w:after="0" w:line="240" w:lineRule="auto"/>
              <w:rPr>
                <w:sz w:val="20"/>
              </w:rPr>
            </w:pPr>
            <w:r>
              <w:rPr>
                <w:sz w:val="20"/>
              </w:rPr>
              <w:t>Ramazan BİNGÜL</w:t>
            </w:r>
          </w:p>
        </w:tc>
        <w:tc>
          <w:tcPr>
            <w:tcW w:w="2410" w:type="dxa"/>
            <w:shd w:val="clear" w:color="auto" w:fill="auto"/>
          </w:tcPr>
          <w:p w:rsidR="00645185" w:rsidRPr="00D41148" w:rsidRDefault="00645185" w:rsidP="009E4615">
            <w:pPr>
              <w:spacing w:after="0" w:line="240" w:lineRule="auto"/>
              <w:rPr>
                <w:sz w:val="20"/>
              </w:rPr>
            </w:pPr>
            <w:r>
              <w:rPr>
                <w:sz w:val="20"/>
              </w:rPr>
              <w:t>Öğretmen</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087947" w:rsidRDefault="00087947" w:rsidP="00A9015C">
      <w:pPr>
        <w:autoSpaceDE w:val="0"/>
        <w:autoSpaceDN w:val="0"/>
        <w:adjustRightInd w:val="0"/>
        <w:spacing w:after="0" w:line="240" w:lineRule="auto"/>
        <w:ind w:firstLine="708"/>
        <w:jc w:val="both"/>
        <w:rPr>
          <w:szCs w:val="24"/>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7"/>
        <w:gridCol w:w="5677"/>
        <w:gridCol w:w="7088"/>
      </w:tblGrid>
      <w:tr w:rsidR="00087947" w:rsidRPr="006A6E82" w:rsidTr="00087947">
        <w:trPr>
          <w:trHeight w:val="382"/>
        </w:trPr>
        <w:tc>
          <w:tcPr>
            <w:tcW w:w="1127" w:type="dxa"/>
            <w:shd w:val="clear" w:color="auto" w:fill="E36C0A"/>
          </w:tcPr>
          <w:p w:rsidR="00087947" w:rsidRPr="006A6E82" w:rsidRDefault="00087947" w:rsidP="00C364A2">
            <w:pPr>
              <w:spacing w:before="120" w:after="120" w:line="240" w:lineRule="auto"/>
              <w:jc w:val="center"/>
              <w:rPr>
                <w:rFonts w:ascii="Times New Roman" w:hAnsi="Times New Roman"/>
                <w:b/>
                <w:bCs/>
                <w:noProof/>
                <w:color w:val="FFFFFF"/>
                <w:sz w:val="28"/>
                <w:szCs w:val="28"/>
              </w:rPr>
            </w:pPr>
            <w:bookmarkStart w:id="19" w:name="_Toc416085128"/>
            <w:bookmarkEnd w:id="11"/>
            <w:r w:rsidRPr="006A6E82">
              <w:rPr>
                <w:rFonts w:ascii="Times New Roman" w:hAnsi="Times New Roman"/>
                <w:b/>
                <w:bCs/>
                <w:noProof/>
                <w:color w:val="FFFFFF"/>
                <w:sz w:val="28"/>
                <w:szCs w:val="28"/>
              </w:rPr>
              <w:t>TEMA</w:t>
            </w:r>
          </w:p>
        </w:tc>
        <w:tc>
          <w:tcPr>
            <w:tcW w:w="5677" w:type="dxa"/>
            <w:shd w:val="clear" w:color="auto" w:fill="00B050"/>
          </w:tcPr>
          <w:p w:rsidR="00087947" w:rsidRPr="006A6E82" w:rsidRDefault="00087947" w:rsidP="00C364A2">
            <w:pPr>
              <w:spacing w:before="120" w:after="120" w:line="240" w:lineRule="auto"/>
              <w:rPr>
                <w:rFonts w:ascii="Times New Roman" w:hAnsi="Times New Roman"/>
                <w:b/>
                <w:bCs/>
                <w:noProof/>
                <w:color w:val="FFFFFF"/>
                <w:sz w:val="28"/>
                <w:szCs w:val="28"/>
              </w:rPr>
            </w:pPr>
            <w:r w:rsidRPr="006A6E82">
              <w:rPr>
                <w:rFonts w:ascii="Times New Roman" w:hAnsi="Times New Roman"/>
                <w:b/>
                <w:bCs/>
                <w:noProof/>
                <w:color w:val="FFFFFF"/>
                <w:sz w:val="28"/>
                <w:szCs w:val="28"/>
              </w:rPr>
              <w:t>GÜÇLÜ YÖNLER</w:t>
            </w:r>
          </w:p>
        </w:tc>
        <w:tc>
          <w:tcPr>
            <w:tcW w:w="7088" w:type="dxa"/>
            <w:shd w:val="clear" w:color="auto" w:fill="FF0000"/>
          </w:tcPr>
          <w:p w:rsidR="00087947" w:rsidRPr="006A6E82" w:rsidRDefault="00087947" w:rsidP="00C364A2">
            <w:pPr>
              <w:spacing w:before="120" w:after="120" w:line="240" w:lineRule="auto"/>
              <w:rPr>
                <w:rFonts w:ascii="Times New Roman" w:hAnsi="Times New Roman"/>
                <w:b/>
                <w:bCs/>
                <w:noProof/>
                <w:color w:val="FFFFFF"/>
                <w:sz w:val="28"/>
                <w:szCs w:val="28"/>
              </w:rPr>
            </w:pPr>
            <w:r w:rsidRPr="006A6E82">
              <w:rPr>
                <w:rFonts w:ascii="Times New Roman" w:hAnsi="Times New Roman"/>
                <w:b/>
                <w:bCs/>
                <w:noProof/>
                <w:color w:val="FFFFFF"/>
                <w:sz w:val="28"/>
                <w:szCs w:val="28"/>
              </w:rPr>
              <w:t>ZAYIF YÖNLER</w:t>
            </w:r>
          </w:p>
        </w:tc>
      </w:tr>
      <w:tr w:rsidR="00087947" w:rsidRPr="006A6E82" w:rsidTr="00087947">
        <w:trPr>
          <w:trHeight w:val="1545"/>
        </w:trPr>
        <w:tc>
          <w:tcPr>
            <w:tcW w:w="1127" w:type="dxa"/>
            <w:shd w:val="clear" w:color="auto" w:fill="FDE9D9"/>
            <w:textDirection w:val="btLr"/>
          </w:tcPr>
          <w:p w:rsidR="00087947" w:rsidRPr="006A6E82" w:rsidRDefault="00087947" w:rsidP="00C364A2">
            <w:pPr>
              <w:autoSpaceDE w:val="0"/>
              <w:autoSpaceDN w:val="0"/>
              <w:adjustRightInd w:val="0"/>
              <w:spacing w:after="0" w:line="240" w:lineRule="auto"/>
              <w:ind w:left="113" w:right="113"/>
              <w:jc w:val="center"/>
              <w:rPr>
                <w:rFonts w:ascii="Times New Roman" w:hAnsi="Times New Roman"/>
                <w:b/>
                <w:sz w:val="18"/>
                <w:szCs w:val="18"/>
              </w:rPr>
            </w:pPr>
          </w:p>
          <w:p w:rsidR="00087947" w:rsidRPr="006A6E82" w:rsidRDefault="00087947" w:rsidP="00C364A2">
            <w:pPr>
              <w:autoSpaceDE w:val="0"/>
              <w:autoSpaceDN w:val="0"/>
              <w:adjustRightInd w:val="0"/>
              <w:spacing w:after="0" w:line="240" w:lineRule="auto"/>
              <w:ind w:left="113" w:right="113"/>
              <w:jc w:val="center"/>
              <w:rPr>
                <w:rFonts w:ascii="Times New Roman" w:hAnsi="Times New Roman"/>
                <w:b/>
                <w:sz w:val="18"/>
                <w:szCs w:val="18"/>
              </w:rPr>
            </w:pPr>
            <w:r w:rsidRPr="006A6E82">
              <w:rPr>
                <w:rFonts w:ascii="Times New Roman" w:hAnsi="Times New Roman"/>
                <w:b/>
                <w:sz w:val="18"/>
                <w:szCs w:val="18"/>
              </w:rPr>
              <w:t>EĞİTİM ÖĞRETİME ERİŞİM</w:t>
            </w:r>
          </w:p>
        </w:tc>
        <w:tc>
          <w:tcPr>
            <w:tcW w:w="5677" w:type="dxa"/>
            <w:shd w:val="clear" w:color="auto" w:fill="FDE9D9"/>
            <w:vAlign w:val="center"/>
          </w:tcPr>
          <w:p w:rsidR="00087947" w:rsidRPr="006A6E82" w:rsidRDefault="00087947" w:rsidP="00087947">
            <w:pPr>
              <w:numPr>
                <w:ilvl w:val="0"/>
                <w:numId w:val="2"/>
              </w:numPr>
              <w:spacing w:after="0" w:line="240" w:lineRule="auto"/>
              <w:ind w:left="186" w:hanging="284"/>
              <w:rPr>
                <w:rFonts w:ascii="Times New Roman" w:hAnsi="Times New Roman"/>
                <w:sz w:val="20"/>
                <w:szCs w:val="20"/>
              </w:rPr>
            </w:pPr>
            <w:r w:rsidRPr="006A6E82">
              <w:rPr>
                <w:rFonts w:ascii="Times New Roman" w:hAnsi="Times New Roman"/>
                <w:sz w:val="20"/>
                <w:szCs w:val="20"/>
              </w:rPr>
              <w:t>Bireylerin ilgi ve ihtiyaçlarına cevap verebilecek  bir  okul olması.</w:t>
            </w:r>
          </w:p>
          <w:p w:rsidR="00087947" w:rsidRPr="006A6E82" w:rsidRDefault="00087947" w:rsidP="00087947">
            <w:pPr>
              <w:numPr>
                <w:ilvl w:val="0"/>
                <w:numId w:val="2"/>
              </w:numPr>
              <w:spacing w:after="0" w:line="240" w:lineRule="auto"/>
              <w:ind w:left="186" w:hanging="284"/>
              <w:rPr>
                <w:rFonts w:ascii="Times New Roman" w:hAnsi="Times New Roman"/>
                <w:sz w:val="20"/>
                <w:szCs w:val="20"/>
              </w:rPr>
            </w:pPr>
            <w:r w:rsidRPr="006A6E82">
              <w:rPr>
                <w:rFonts w:ascii="Times New Roman" w:hAnsi="Times New Roman"/>
                <w:sz w:val="20"/>
                <w:szCs w:val="20"/>
              </w:rPr>
              <w:t>Kayıt alanındaki tüm çağ nüfusunu</w:t>
            </w:r>
            <w:r w:rsidR="00F26B97">
              <w:rPr>
                <w:rFonts w:ascii="Times New Roman" w:hAnsi="Times New Roman"/>
                <w:sz w:val="20"/>
                <w:szCs w:val="20"/>
              </w:rPr>
              <w:t xml:space="preserve">n Okul Öncesi Eğitime tüm kayıt </w:t>
            </w:r>
            <w:r w:rsidRPr="006A6E82">
              <w:rPr>
                <w:rFonts w:ascii="Times New Roman" w:hAnsi="Times New Roman"/>
                <w:sz w:val="20"/>
                <w:szCs w:val="20"/>
              </w:rPr>
              <w:t>alanımızdaki öğrencilerin ulaşabilmesi.</w:t>
            </w:r>
          </w:p>
        </w:tc>
        <w:tc>
          <w:tcPr>
            <w:tcW w:w="7088" w:type="dxa"/>
            <w:shd w:val="clear" w:color="auto" w:fill="FDE9D9"/>
            <w:vAlign w:val="center"/>
          </w:tcPr>
          <w:p w:rsidR="00087947" w:rsidRPr="006A6E82" w:rsidRDefault="00087947" w:rsidP="00087947">
            <w:pPr>
              <w:numPr>
                <w:ilvl w:val="0"/>
                <w:numId w:val="2"/>
              </w:numPr>
              <w:spacing w:after="0" w:line="240" w:lineRule="auto"/>
              <w:ind w:left="186" w:hanging="284"/>
              <w:rPr>
                <w:rFonts w:ascii="Times New Roman" w:hAnsi="Times New Roman"/>
                <w:sz w:val="20"/>
                <w:szCs w:val="20"/>
              </w:rPr>
            </w:pPr>
            <w:r>
              <w:rPr>
                <w:rFonts w:ascii="Times New Roman" w:hAnsi="Times New Roman"/>
                <w:sz w:val="20"/>
                <w:szCs w:val="20"/>
              </w:rPr>
              <w:t>Okul öncesi eğitim imkânlarının</w:t>
            </w:r>
            <w:r w:rsidRPr="006A6E82">
              <w:rPr>
                <w:rFonts w:ascii="Times New Roman" w:hAnsi="Times New Roman"/>
                <w:sz w:val="20"/>
                <w:szCs w:val="20"/>
              </w:rPr>
              <w:t xml:space="preserve"> yeterli olmaması.</w:t>
            </w:r>
          </w:p>
          <w:p w:rsidR="00087947" w:rsidRPr="006A6E82" w:rsidRDefault="00087947" w:rsidP="00087947">
            <w:pPr>
              <w:numPr>
                <w:ilvl w:val="0"/>
                <w:numId w:val="2"/>
              </w:numPr>
              <w:spacing w:after="0" w:line="240" w:lineRule="auto"/>
              <w:ind w:left="186" w:hanging="284"/>
              <w:rPr>
                <w:rFonts w:ascii="Times New Roman" w:hAnsi="Times New Roman"/>
                <w:b/>
                <w:sz w:val="20"/>
                <w:szCs w:val="20"/>
              </w:rPr>
            </w:pPr>
            <w:r w:rsidRPr="006A6E82">
              <w:rPr>
                <w:rFonts w:ascii="Times New Roman" w:hAnsi="Times New Roman"/>
                <w:sz w:val="20"/>
                <w:szCs w:val="20"/>
              </w:rPr>
              <w:t>Bazı velilerin öğrenci ve okulla karşı ilgisiz olması.</w:t>
            </w:r>
          </w:p>
        </w:tc>
      </w:tr>
      <w:tr w:rsidR="00087947" w:rsidRPr="006A6E82" w:rsidTr="00087947">
        <w:trPr>
          <w:trHeight w:val="1783"/>
        </w:trPr>
        <w:tc>
          <w:tcPr>
            <w:tcW w:w="1127" w:type="dxa"/>
            <w:shd w:val="clear" w:color="auto" w:fill="FFFFFF"/>
            <w:textDirection w:val="btLr"/>
            <w:vAlign w:val="center"/>
          </w:tcPr>
          <w:p w:rsidR="00087947" w:rsidRPr="006A6E82" w:rsidRDefault="00087947" w:rsidP="00C364A2">
            <w:pPr>
              <w:spacing w:after="0" w:line="240" w:lineRule="auto"/>
              <w:ind w:left="113" w:right="113"/>
              <w:jc w:val="center"/>
              <w:rPr>
                <w:rFonts w:ascii="Times New Roman" w:hAnsi="Times New Roman"/>
                <w:b/>
                <w:sz w:val="18"/>
                <w:szCs w:val="18"/>
              </w:rPr>
            </w:pPr>
          </w:p>
          <w:p w:rsidR="00087947" w:rsidRPr="006A6E82" w:rsidRDefault="00087947" w:rsidP="00C364A2">
            <w:pPr>
              <w:spacing w:after="0" w:line="240" w:lineRule="auto"/>
              <w:ind w:left="113" w:right="113"/>
              <w:jc w:val="center"/>
              <w:rPr>
                <w:rFonts w:ascii="Times New Roman" w:hAnsi="Times New Roman"/>
                <w:b/>
                <w:bCs/>
                <w:noProof/>
                <w:sz w:val="18"/>
                <w:szCs w:val="18"/>
              </w:rPr>
            </w:pPr>
            <w:r w:rsidRPr="006A6E82">
              <w:rPr>
                <w:rFonts w:ascii="Times New Roman" w:hAnsi="Times New Roman"/>
                <w:b/>
                <w:sz w:val="18"/>
                <w:szCs w:val="18"/>
              </w:rPr>
              <w:t>EĞİTİM VE ÖĞRETİMDE KALİTENİN ARTTIRILMASI</w:t>
            </w:r>
          </w:p>
          <w:p w:rsidR="00087947" w:rsidRPr="006A6E82" w:rsidRDefault="00087947" w:rsidP="00C364A2">
            <w:pPr>
              <w:autoSpaceDE w:val="0"/>
              <w:autoSpaceDN w:val="0"/>
              <w:adjustRightInd w:val="0"/>
              <w:spacing w:after="0" w:line="240" w:lineRule="auto"/>
              <w:ind w:left="113" w:right="113"/>
              <w:jc w:val="center"/>
              <w:rPr>
                <w:rFonts w:ascii="Times New Roman" w:hAnsi="Times New Roman"/>
                <w:b/>
                <w:sz w:val="18"/>
                <w:szCs w:val="18"/>
              </w:rPr>
            </w:pPr>
          </w:p>
        </w:tc>
        <w:tc>
          <w:tcPr>
            <w:tcW w:w="5677" w:type="dxa"/>
            <w:shd w:val="clear" w:color="auto" w:fill="auto"/>
            <w:vAlign w:val="center"/>
          </w:tcPr>
          <w:p w:rsidR="00087947" w:rsidRPr="006A6E82" w:rsidRDefault="00087947" w:rsidP="00087947">
            <w:pPr>
              <w:numPr>
                <w:ilvl w:val="0"/>
                <w:numId w:val="2"/>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Öğretmenlerin öğrenmeye ve kendilerini geliştirme eğilimlerinin olması.</w:t>
            </w:r>
          </w:p>
          <w:p w:rsidR="00087947" w:rsidRPr="006A6E82" w:rsidRDefault="00087947" w:rsidP="00087947">
            <w:pPr>
              <w:numPr>
                <w:ilvl w:val="0"/>
                <w:numId w:val="2"/>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Toplumsal sorunlara duyarlı personelin olması.</w:t>
            </w:r>
          </w:p>
          <w:p w:rsidR="00087947" w:rsidRPr="006A6E82" w:rsidRDefault="00087947" w:rsidP="00087947">
            <w:pPr>
              <w:numPr>
                <w:ilvl w:val="0"/>
                <w:numId w:val="2"/>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Dinamik, tecrübeli, donanımlı, teknolojik yönden bilgili  yetişmiş personelin olması.</w:t>
            </w:r>
          </w:p>
          <w:p w:rsidR="00087947" w:rsidRPr="006A6E82" w:rsidRDefault="00087947" w:rsidP="00087947">
            <w:pPr>
              <w:numPr>
                <w:ilvl w:val="0"/>
                <w:numId w:val="2"/>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Kurumun çalışanlarının fikirlerine önem verilmesi.</w:t>
            </w:r>
          </w:p>
        </w:tc>
        <w:tc>
          <w:tcPr>
            <w:tcW w:w="7088" w:type="dxa"/>
            <w:shd w:val="clear" w:color="auto" w:fill="auto"/>
            <w:vAlign w:val="center"/>
          </w:tcPr>
          <w:p w:rsidR="00087947" w:rsidRPr="006A6E82" w:rsidRDefault="00087947" w:rsidP="00087947">
            <w:pPr>
              <w:numPr>
                <w:ilvl w:val="0"/>
                <w:numId w:val="2"/>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Çalışanın performansına dayalı ölçme ve değerlendirme sisteminin olmaması</w:t>
            </w:r>
          </w:p>
          <w:p w:rsidR="00087947" w:rsidRPr="006A6E82" w:rsidRDefault="00087947" w:rsidP="00087947">
            <w:pPr>
              <w:numPr>
                <w:ilvl w:val="0"/>
                <w:numId w:val="2"/>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Sosyal, kültürel, sportif ve bilimsel faaliyetlerin yetersizliği.</w:t>
            </w:r>
          </w:p>
          <w:p w:rsidR="00087947" w:rsidRPr="00AD2C90" w:rsidRDefault="00087947" w:rsidP="00087947">
            <w:pPr>
              <w:numPr>
                <w:ilvl w:val="0"/>
                <w:numId w:val="2"/>
              </w:numPr>
              <w:autoSpaceDE w:val="0"/>
              <w:autoSpaceDN w:val="0"/>
              <w:adjustRightInd w:val="0"/>
              <w:spacing w:after="0" w:line="240" w:lineRule="auto"/>
              <w:ind w:left="186" w:hanging="284"/>
              <w:contextualSpacing/>
              <w:rPr>
                <w:rFonts w:ascii="Times New Roman" w:hAnsi="Times New Roman"/>
                <w:b/>
                <w:sz w:val="20"/>
                <w:szCs w:val="20"/>
              </w:rPr>
            </w:pPr>
            <w:r w:rsidRPr="006A6E82">
              <w:rPr>
                <w:rFonts w:ascii="Times New Roman" w:hAnsi="Times New Roman"/>
                <w:sz w:val="20"/>
                <w:szCs w:val="20"/>
              </w:rPr>
              <w:t>Teknolojiyi olumlu yönde kullanmanın çocuklara kazandırılamaması.</w:t>
            </w:r>
          </w:p>
          <w:p w:rsidR="00087947" w:rsidRPr="00AD2C90" w:rsidRDefault="00087947" w:rsidP="00087947">
            <w:pPr>
              <w:numPr>
                <w:ilvl w:val="0"/>
                <w:numId w:val="2"/>
              </w:numPr>
              <w:autoSpaceDE w:val="0"/>
              <w:autoSpaceDN w:val="0"/>
              <w:adjustRightInd w:val="0"/>
              <w:spacing w:after="0" w:line="240" w:lineRule="auto"/>
              <w:ind w:left="186" w:hanging="284"/>
              <w:contextualSpacing/>
              <w:rPr>
                <w:rFonts w:ascii="Times New Roman" w:hAnsi="Times New Roman"/>
                <w:sz w:val="20"/>
                <w:szCs w:val="20"/>
              </w:rPr>
            </w:pPr>
            <w:r w:rsidRPr="00AD2C90">
              <w:rPr>
                <w:rFonts w:ascii="Times New Roman" w:hAnsi="Times New Roman"/>
                <w:sz w:val="20"/>
                <w:szCs w:val="20"/>
              </w:rPr>
              <w:t>Fen laboratuarın yeterli malzeme olmayışı</w:t>
            </w:r>
          </w:p>
        </w:tc>
      </w:tr>
      <w:tr w:rsidR="00087947" w:rsidRPr="006A6E82" w:rsidTr="00087947">
        <w:trPr>
          <w:trHeight w:val="1571"/>
        </w:trPr>
        <w:tc>
          <w:tcPr>
            <w:tcW w:w="1127" w:type="dxa"/>
            <w:shd w:val="clear" w:color="auto" w:fill="FDE9D9"/>
            <w:textDirection w:val="btLr"/>
            <w:vAlign w:val="center"/>
          </w:tcPr>
          <w:p w:rsidR="00087947" w:rsidRPr="006A6E82" w:rsidRDefault="00087947" w:rsidP="00C364A2">
            <w:pPr>
              <w:autoSpaceDE w:val="0"/>
              <w:autoSpaceDN w:val="0"/>
              <w:adjustRightInd w:val="0"/>
              <w:spacing w:after="0" w:line="240" w:lineRule="auto"/>
              <w:ind w:left="113" w:right="113"/>
              <w:jc w:val="center"/>
              <w:rPr>
                <w:rFonts w:ascii="Times New Roman" w:hAnsi="Times New Roman"/>
                <w:b/>
                <w:sz w:val="18"/>
                <w:szCs w:val="18"/>
              </w:rPr>
            </w:pPr>
            <w:r w:rsidRPr="006A6E82">
              <w:rPr>
                <w:rFonts w:ascii="Times New Roman" w:hAnsi="Times New Roman"/>
                <w:b/>
                <w:sz w:val="18"/>
                <w:szCs w:val="18"/>
              </w:rPr>
              <w:t>KURUMSAL KAPASİTENİN</w:t>
            </w:r>
          </w:p>
          <w:p w:rsidR="00087947" w:rsidRPr="006A6E82" w:rsidRDefault="00087947" w:rsidP="00C364A2">
            <w:pPr>
              <w:autoSpaceDE w:val="0"/>
              <w:autoSpaceDN w:val="0"/>
              <w:adjustRightInd w:val="0"/>
              <w:spacing w:after="0" w:line="240" w:lineRule="auto"/>
              <w:ind w:left="113" w:right="113"/>
              <w:jc w:val="center"/>
              <w:rPr>
                <w:rFonts w:ascii="Times New Roman" w:hAnsi="Times New Roman"/>
                <w:b/>
                <w:sz w:val="18"/>
                <w:szCs w:val="18"/>
              </w:rPr>
            </w:pPr>
            <w:r w:rsidRPr="006A6E82">
              <w:rPr>
                <w:rFonts w:ascii="Times New Roman" w:hAnsi="Times New Roman"/>
                <w:b/>
                <w:sz w:val="18"/>
                <w:szCs w:val="18"/>
              </w:rPr>
              <w:t>GELİŞTİRİLMESİ</w:t>
            </w:r>
          </w:p>
        </w:tc>
        <w:tc>
          <w:tcPr>
            <w:tcW w:w="5677" w:type="dxa"/>
            <w:shd w:val="clear" w:color="auto" w:fill="FDE9D9"/>
            <w:vAlign w:val="center"/>
          </w:tcPr>
          <w:p w:rsidR="00087947" w:rsidRPr="006A6E82" w:rsidRDefault="00087947" w:rsidP="00087947">
            <w:pPr>
              <w:numPr>
                <w:ilvl w:val="0"/>
                <w:numId w:val="2"/>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Kurumsal ağ sisteminin olması (e-okul, MEBBİS, vb.)</w:t>
            </w:r>
          </w:p>
          <w:p w:rsidR="00087947" w:rsidRPr="006A6E82" w:rsidRDefault="00087947" w:rsidP="00087947">
            <w:pPr>
              <w:numPr>
                <w:ilvl w:val="0"/>
                <w:numId w:val="2"/>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Teknolojik alt yapının güçlü olması.</w:t>
            </w:r>
          </w:p>
          <w:p w:rsidR="00087947" w:rsidRPr="006A6E82" w:rsidRDefault="00087947" w:rsidP="00087947">
            <w:pPr>
              <w:numPr>
                <w:ilvl w:val="0"/>
                <w:numId w:val="2"/>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 xml:space="preserve">Hızlı bir haberleşme sisteminin olması </w:t>
            </w:r>
          </w:p>
          <w:p w:rsidR="00087947" w:rsidRPr="006A6E82" w:rsidRDefault="00087947" w:rsidP="00087947">
            <w:pPr>
              <w:numPr>
                <w:ilvl w:val="0"/>
                <w:numId w:val="2"/>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Etkili denetleme sisteminin varlığı.</w:t>
            </w:r>
          </w:p>
          <w:p w:rsidR="00087947" w:rsidRDefault="00087947" w:rsidP="00087947">
            <w:pPr>
              <w:numPr>
                <w:ilvl w:val="0"/>
                <w:numId w:val="2"/>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Paydaşlar arasında etkili iletişim olması.</w:t>
            </w:r>
          </w:p>
          <w:p w:rsidR="00F26B97" w:rsidRDefault="00F26B97" w:rsidP="00F26B97">
            <w:pPr>
              <w:autoSpaceDE w:val="0"/>
              <w:autoSpaceDN w:val="0"/>
              <w:adjustRightInd w:val="0"/>
              <w:spacing w:after="0" w:line="240" w:lineRule="auto"/>
              <w:contextualSpacing/>
              <w:rPr>
                <w:rFonts w:ascii="Times New Roman" w:hAnsi="Times New Roman"/>
                <w:sz w:val="20"/>
                <w:szCs w:val="20"/>
              </w:rPr>
            </w:pPr>
          </w:p>
          <w:p w:rsidR="00F26B97" w:rsidRDefault="00F26B97" w:rsidP="00F26B97">
            <w:pPr>
              <w:autoSpaceDE w:val="0"/>
              <w:autoSpaceDN w:val="0"/>
              <w:adjustRightInd w:val="0"/>
              <w:spacing w:after="0" w:line="240" w:lineRule="auto"/>
              <w:contextualSpacing/>
              <w:rPr>
                <w:rFonts w:ascii="Times New Roman" w:hAnsi="Times New Roman"/>
                <w:sz w:val="20"/>
                <w:szCs w:val="20"/>
              </w:rPr>
            </w:pPr>
          </w:p>
          <w:p w:rsidR="00F26B97" w:rsidRDefault="00F26B97" w:rsidP="00F26B97">
            <w:pPr>
              <w:autoSpaceDE w:val="0"/>
              <w:autoSpaceDN w:val="0"/>
              <w:adjustRightInd w:val="0"/>
              <w:spacing w:after="0" w:line="240" w:lineRule="auto"/>
              <w:contextualSpacing/>
              <w:rPr>
                <w:rFonts w:ascii="Times New Roman" w:hAnsi="Times New Roman"/>
                <w:sz w:val="20"/>
                <w:szCs w:val="20"/>
              </w:rPr>
            </w:pPr>
          </w:p>
          <w:p w:rsidR="00F26B97" w:rsidRPr="006A6E82" w:rsidRDefault="00F26B97" w:rsidP="00F26B97">
            <w:pPr>
              <w:autoSpaceDE w:val="0"/>
              <w:autoSpaceDN w:val="0"/>
              <w:adjustRightInd w:val="0"/>
              <w:spacing w:after="0" w:line="240" w:lineRule="auto"/>
              <w:contextualSpacing/>
              <w:rPr>
                <w:rFonts w:ascii="Times New Roman" w:hAnsi="Times New Roman"/>
                <w:sz w:val="20"/>
                <w:szCs w:val="20"/>
              </w:rPr>
            </w:pPr>
          </w:p>
        </w:tc>
        <w:tc>
          <w:tcPr>
            <w:tcW w:w="7088" w:type="dxa"/>
            <w:shd w:val="clear" w:color="auto" w:fill="FDE9D9"/>
            <w:vAlign w:val="center"/>
          </w:tcPr>
          <w:p w:rsidR="00087947" w:rsidRPr="006A6E82" w:rsidRDefault="00087947" w:rsidP="00087947">
            <w:pPr>
              <w:numPr>
                <w:ilvl w:val="0"/>
                <w:numId w:val="2"/>
              </w:numPr>
              <w:spacing w:after="0" w:line="240" w:lineRule="auto"/>
              <w:ind w:left="186" w:hanging="284"/>
              <w:contextualSpacing/>
              <w:jc w:val="both"/>
              <w:rPr>
                <w:rFonts w:ascii="Times New Roman" w:hAnsi="Times New Roman"/>
                <w:bCs/>
                <w:sz w:val="20"/>
                <w:szCs w:val="20"/>
              </w:rPr>
            </w:pPr>
            <w:r w:rsidRPr="006A6E82">
              <w:rPr>
                <w:rFonts w:ascii="Times New Roman" w:hAnsi="Times New Roman"/>
                <w:bCs/>
                <w:sz w:val="20"/>
                <w:szCs w:val="20"/>
              </w:rPr>
              <w:t>Okulun fiziki mekânlarının yetersizliği.</w:t>
            </w:r>
          </w:p>
          <w:p w:rsidR="00087947" w:rsidRPr="006A6E82" w:rsidRDefault="00087947" w:rsidP="00087947">
            <w:pPr>
              <w:numPr>
                <w:ilvl w:val="0"/>
                <w:numId w:val="2"/>
              </w:numPr>
              <w:autoSpaceDE w:val="0"/>
              <w:autoSpaceDN w:val="0"/>
              <w:adjustRightInd w:val="0"/>
              <w:spacing w:after="0" w:line="240" w:lineRule="auto"/>
              <w:ind w:left="186" w:hanging="284"/>
              <w:contextualSpacing/>
              <w:rPr>
                <w:rFonts w:ascii="Times New Roman" w:hAnsi="Times New Roman"/>
                <w:bCs/>
                <w:sz w:val="20"/>
                <w:szCs w:val="20"/>
              </w:rPr>
            </w:pPr>
            <w:r w:rsidRPr="006A6E82">
              <w:rPr>
                <w:rFonts w:ascii="Times New Roman" w:hAnsi="Times New Roman"/>
                <w:bCs/>
                <w:sz w:val="20"/>
                <w:szCs w:val="20"/>
              </w:rPr>
              <w:t>Sportif faaliyetler için kapalı spor salonunun olmayışı.</w:t>
            </w:r>
          </w:p>
          <w:p w:rsidR="00087947" w:rsidRPr="006A6E82" w:rsidRDefault="00087947" w:rsidP="00087947">
            <w:pPr>
              <w:numPr>
                <w:ilvl w:val="0"/>
                <w:numId w:val="2"/>
              </w:numPr>
              <w:autoSpaceDE w:val="0"/>
              <w:autoSpaceDN w:val="0"/>
              <w:adjustRightInd w:val="0"/>
              <w:spacing w:after="0" w:line="240" w:lineRule="auto"/>
              <w:ind w:left="186" w:hanging="284"/>
              <w:contextualSpacing/>
              <w:rPr>
                <w:rFonts w:ascii="Times New Roman" w:hAnsi="Times New Roman"/>
                <w:sz w:val="20"/>
                <w:szCs w:val="20"/>
              </w:rPr>
            </w:pPr>
            <w:r>
              <w:rPr>
                <w:rFonts w:ascii="Times New Roman" w:hAnsi="Times New Roman"/>
                <w:sz w:val="20"/>
                <w:szCs w:val="20"/>
              </w:rPr>
              <w:t xml:space="preserve">Online yazışmaların kurumun tüm </w:t>
            </w:r>
            <w:r w:rsidRPr="006A6E82">
              <w:rPr>
                <w:rFonts w:ascii="Times New Roman" w:hAnsi="Times New Roman"/>
                <w:sz w:val="20"/>
                <w:szCs w:val="20"/>
              </w:rPr>
              <w:t>birimlerinde aktif olarak kullanılmaması.</w:t>
            </w:r>
          </w:p>
        </w:tc>
      </w:tr>
      <w:tr w:rsidR="00087947" w:rsidRPr="006A6E82" w:rsidTr="00087947">
        <w:trPr>
          <w:trHeight w:val="464"/>
        </w:trPr>
        <w:tc>
          <w:tcPr>
            <w:tcW w:w="1127" w:type="dxa"/>
            <w:shd w:val="clear" w:color="auto" w:fill="E36C0A"/>
            <w:vAlign w:val="center"/>
          </w:tcPr>
          <w:p w:rsidR="00087947" w:rsidRPr="006A6E82" w:rsidRDefault="00087947" w:rsidP="00C364A2">
            <w:pPr>
              <w:autoSpaceDE w:val="0"/>
              <w:autoSpaceDN w:val="0"/>
              <w:adjustRightInd w:val="0"/>
              <w:spacing w:after="0" w:line="240" w:lineRule="auto"/>
              <w:jc w:val="center"/>
              <w:rPr>
                <w:rFonts w:ascii="Times New Roman" w:hAnsi="Times New Roman"/>
                <w:b/>
                <w:color w:val="FFFFFF"/>
                <w:sz w:val="28"/>
                <w:szCs w:val="28"/>
              </w:rPr>
            </w:pPr>
            <w:r w:rsidRPr="006A6E82">
              <w:rPr>
                <w:rFonts w:ascii="Times New Roman" w:hAnsi="Times New Roman"/>
                <w:b/>
                <w:color w:val="FFFFFF"/>
                <w:sz w:val="28"/>
                <w:szCs w:val="28"/>
              </w:rPr>
              <w:lastRenderedPageBreak/>
              <w:t>TEMA</w:t>
            </w:r>
          </w:p>
        </w:tc>
        <w:tc>
          <w:tcPr>
            <w:tcW w:w="5677" w:type="dxa"/>
            <w:shd w:val="clear" w:color="auto" w:fill="8DB3E2"/>
            <w:vAlign w:val="center"/>
          </w:tcPr>
          <w:p w:rsidR="00087947" w:rsidRPr="006A6E82" w:rsidRDefault="00087947" w:rsidP="00C364A2">
            <w:pPr>
              <w:autoSpaceDE w:val="0"/>
              <w:autoSpaceDN w:val="0"/>
              <w:adjustRightInd w:val="0"/>
              <w:spacing w:after="0" w:line="240" w:lineRule="auto"/>
              <w:jc w:val="center"/>
              <w:rPr>
                <w:rFonts w:ascii="Times New Roman" w:hAnsi="Times New Roman"/>
                <w:b/>
                <w:color w:val="FFFFFF"/>
                <w:sz w:val="28"/>
                <w:szCs w:val="28"/>
              </w:rPr>
            </w:pPr>
            <w:r w:rsidRPr="006A6E82">
              <w:rPr>
                <w:rFonts w:ascii="Times New Roman" w:hAnsi="Times New Roman"/>
                <w:b/>
                <w:color w:val="FFFFFF"/>
                <w:sz w:val="28"/>
                <w:szCs w:val="28"/>
              </w:rPr>
              <w:t>FIRSATLAR</w:t>
            </w:r>
          </w:p>
        </w:tc>
        <w:tc>
          <w:tcPr>
            <w:tcW w:w="7088" w:type="dxa"/>
            <w:shd w:val="clear" w:color="auto" w:fill="F79646"/>
            <w:vAlign w:val="center"/>
          </w:tcPr>
          <w:p w:rsidR="00087947" w:rsidRPr="006A6E82" w:rsidRDefault="00087947" w:rsidP="00C364A2">
            <w:pPr>
              <w:autoSpaceDE w:val="0"/>
              <w:autoSpaceDN w:val="0"/>
              <w:adjustRightInd w:val="0"/>
              <w:spacing w:after="0" w:line="240" w:lineRule="auto"/>
              <w:jc w:val="center"/>
              <w:rPr>
                <w:rFonts w:ascii="Times New Roman" w:hAnsi="Times New Roman"/>
                <w:b/>
                <w:color w:val="FFFFFF"/>
                <w:sz w:val="28"/>
                <w:szCs w:val="28"/>
              </w:rPr>
            </w:pPr>
            <w:r w:rsidRPr="006A6E82">
              <w:rPr>
                <w:rFonts w:ascii="Times New Roman" w:hAnsi="Times New Roman"/>
                <w:b/>
                <w:color w:val="FFFFFF"/>
                <w:sz w:val="28"/>
                <w:szCs w:val="28"/>
              </w:rPr>
              <w:t>TEHDİTLER</w:t>
            </w:r>
          </w:p>
        </w:tc>
      </w:tr>
      <w:tr w:rsidR="00087947" w:rsidRPr="006A6E82" w:rsidTr="00087947">
        <w:trPr>
          <w:trHeight w:val="1301"/>
        </w:trPr>
        <w:tc>
          <w:tcPr>
            <w:tcW w:w="1127" w:type="dxa"/>
            <w:shd w:val="clear" w:color="auto" w:fill="auto"/>
            <w:textDirection w:val="btLr"/>
          </w:tcPr>
          <w:p w:rsidR="00087947" w:rsidRPr="006A6E82" w:rsidRDefault="00087947" w:rsidP="00C364A2">
            <w:pPr>
              <w:autoSpaceDE w:val="0"/>
              <w:autoSpaceDN w:val="0"/>
              <w:adjustRightInd w:val="0"/>
              <w:spacing w:after="0" w:line="240" w:lineRule="auto"/>
              <w:ind w:left="113" w:right="113"/>
              <w:jc w:val="center"/>
              <w:rPr>
                <w:rFonts w:ascii="Times New Roman" w:hAnsi="Times New Roman"/>
                <w:b/>
                <w:sz w:val="18"/>
                <w:szCs w:val="18"/>
              </w:rPr>
            </w:pPr>
          </w:p>
          <w:p w:rsidR="00087947" w:rsidRPr="006A6E82" w:rsidRDefault="00087947" w:rsidP="00C364A2">
            <w:pPr>
              <w:autoSpaceDE w:val="0"/>
              <w:autoSpaceDN w:val="0"/>
              <w:adjustRightInd w:val="0"/>
              <w:spacing w:after="0" w:line="240" w:lineRule="auto"/>
              <w:ind w:left="113" w:right="113"/>
              <w:jc w:val="center"/>
              <w:rPr>
                <w:rFonts w:ascii="Times New Roman" w:hAnsi="Times New Roman"/>
                <w:b/>
                <w:sz w:val="18"/>
                <w:szCs w:val="18"/>
              </w:rPr>
            </w:pPr>
            <w:r w:rsidRPr="006A6E82">
              <w:rPr>
                <w:rFonts w:ascii="Times New Roman" w:hAnsi="Times New Roman"/>
                <w:b/>
                <w:sz w:val="18"/>
                <w:szCs w:val="18"/>
              </w:rPr>
              <w:t>EĞİTİM ÖĞRETİME ERİŞİM</w:t>
            </w:r>
          </w:p>
        </w:tc>
        <w:tc>
          <w:tcPr>
            <w:tcW w:w="5677" w:type="dxa"/>
            <w:shd w:val="clear" w:color="auto" w:fill="auto"/>
            <w:vAlign w:val="center"/>
          </w:tcPr>
          <w:p w:rsidR="00087947" w:rsidRPr="006A6E82" w:rsidRDefault="00087947" w:rsidP="00087947">
            <w:pPr>
              <w:numPr>
                <w:ilvl w:val="0"/>
                <w:numId w:val="3"/>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 xml:space="preserve">Kayıt alanı ve Ulusal Adres veri sistemi uygulaması ile tüm </w:t>
            </w:r>
            <w:r>
              <w:rPr>
                <w:rFonts w:ascii="Times New Roman" w:hAnsi="Times New Roman"/>
                <w:sz w:val="20"/>
                <w:szCs w:val="20"/>
              </w:rPr>
              <w:t>ortaokul öğrencilerin</w:t>
            </w:r>
            <w:r w:rsidRPr="006A6E82">
              <w:rPr>
                <w:rFonts w:ascii="Times New Roman" w:hAnsi="Times New Roman"/>
                <w:sz w:val="20"/>
                <w:szCs w:val="20"/>
              </w:rPr>
              <w:t xml:space="preserve"> kaydı yapılmaktadır.</w:t>
            </w:r>
          </w:p>
          <w:p w:rsidR="00087947" w:rsidRPr="006A6E82" w:rsidRDefault="00087947" w:rsidP="00087947">
            <w:pPr>
              <w:numPr>
                <w:ilvl w:val="0"/>
                <w:numId w:val="3"/>
              </w:numPr>
              <w:spacing w:after="0" w:line="240" w:lineRule="auto"/>
              <w:ind w:left="186" w:hanging="284"/>
              <w:contextualSpacing/>
              <w:jc w:val="both"/>
              <w:rPr>
                <w:rFonts w:ascii="Times New Roman" w:hAnsi="Times New Roman"/>
                <w:sz w:val="20"/>
                <w:szCs w:val="20"/>
              </w:rPr>
            </w:pPr>
            <w:r w:rsidRPr="006A6E82">
              <w:rPr>
                <w:rFonts w:ascii="Times New Roman" w:hAnsi="Times New Roman"/>
                <w:sz w:val="20"/>
                <w:szCs w:val="20"/>
              </w:rPr>
              <w:t>İnsan kaynaklarının yeterliliği.</w:t>
            </w:r>
          </w:p>
          <w:p w:rsidR="00087947" w:rsidRPr="00D51579" w:rsidRDefault="00087947" w:rsidP="00087947">
            <w:pPr>
              <w:numPr>
                <w:ilvl w:val="0"/>
                <w:numId w:val="3"/>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Eğitim kadromuzun dinamizmi.</w:t>
            </w:r>
          </w:p>
        </w:tc>
        <w:tc>
          <w:tcPr>
            <w:tcW w:w="7088" w:type="dxa"/>
            <w:shd w:val="clear" w:color="auto" w:fill="auto"/>
            <w:vAlign w:val="center"/>
          </w:tcPr>
          <w:p w:rsidR="00087947" w:rsidRPr="006A6E82" w:rsidRDefault="00087947" w:rsidP="00087947">
            <w:pPr>
              <w:numPr>
                <w:ilvl w:val="0"/>
                <w:numId w:val="3"/>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Okulumuz kayıt alanındaki aileler arasındaki sosyo-ekonomik farklılıklar.</w:t>
            </w:r>
          </w:p>
          <w:p w:rsidR="00087947" w:rsidRDefault="00087947" w:rsidP="00087947">
            <w:pPr>
              <w:numPr>
                <w:ilvl w:val="0"/>
                <w:numId w:val="3"/>
              </w:numPr>
              <w:autoSpaceDE w:val="0"/>
              <w:autoSpaceDN w:val="0"/>
              <w:adjustRightInd w:val="0"/>
              <w:spacing w:after="0" w:line="240" w:lineRule="auto"/>
              <w:ind w:left="186" w:hanging="284"/>
              <w:contextualSpacing/>
              <w:rPr>
                <w:rFonts w:ascii="Times New Roman" w:hAnsi="Times New Roman"/>
                <w:sz w:val="20"/>
                <w:szCs w:val="20"/>
              </w:rPr>
            </w:pPr>
            <w:r>
              <w:rPr>
                <w:rFonts w:ascii="Times New Roman" w:hAnsi="Times New Roman"/>
                <w:sz w:val="20"/>
                <w:szCs w:val="20"/>
              </w:rPr>
              <w:t>Çocukların okula karşı ilgisizliği</w:t>
            </w:r>
          </w:p>
          <w:p w:rsidR="00087947" w:rsidRPr="006A6E82" w:rsidRDefault="00087947" w:rsidP="00087947">
            <w:pPr>
              <w:numPr>
                <w:ilvl w:val="0"/>
                <w:numId w:val="3"/>
              </w:numPr>
              <w:autoSpaceDE w:val="0"/>
              <w:autoSpaceDN w:val="0"/>
              <w:adjustRightInd w:val="0"/>
              <w:spacing w:after="0" w:line="240" w:lineRule="auto"/>
              <w:ind w:left="186" w:hanging="284"/>
              <w:contextualSpacing/>
              <w:rPr>
                <w:rFonts w:ascii="Times New Roman" w:hAnsi="Times New Roman"/>
                <w:sz w:val="20"/>
                <w:szCs w:val="20"/>
              </w:rPr>
            </w:pPr>
            <w:r>
              <w:rPr>
                <w:rFonts w:ascii="Times New Roman" w:hAnsi="Times New Roman"/>
                <w:sz w:val="20"/>
                <w:szCs w:val="20"/>
              </w:rPr>
              <w:t>Velilerin çocukların okutma isteğinin azlığı</w:t>
            </w:r>
          </w:p>
          <w:p w:rsidR="00087947" w:rsidRPr="006A6E82" w:rsidRDefault="00087947" w:rsidP="00C364A2">
            <w:pPr>
              <w:autoSpaceDE w:val="0"/>
              <w:autoSpaceDN w:val="0"/>
              <w:adjustRightInd w:val="0"/>
              <w:spacing w:after="0" w:line="240" w:lineRule="auto"/>
              <w:ind w:left="186"/>
              <w:contextualSpacing/>
              <w:rPr>
                <w:rFonts w:ascii="Times New Roman" w:hAnsi="Times New Roman"/>
                <w:sz w:val="20"/>
                <w:szCs w:val="20"/>
              </w:rPr>
            </w:pPr>
          </w:p>
        </w:tc>
      </w:tr>
      <w:tr w:rsidR="00087947" w:rsidRPr="006A6E82" w:rsidTr="00087947">
        <w:trPr>
          <w:trHeight w:val="1911"/>
        </w:trPr>
        <w:tc>
          <w:tcPr>
            <w:tcW w:w="1127" w:type="dxa"/>
            <w:shd w:val="clear" w:color="auto" w:fill="FDE9D9"/>
            <w:textDirection w:val="btLr"/>
            <w:vAlign w:val="center"/>
          </w:tcPr>
          <w:p w:rsidR="00087947" w:rsidRPr="006A6E82" w:rsidRDefault="00087947" w:rsidP="00C364A2">
            <w:pPr>
              <w:spacing w:after="0" w:line="240" w:lineRule="auto"/>
              <w:ind w:left="113" w:right="113"/>
              <w:jc w:val="center"/>
              <w:rPr>
                <w:rFonts w:ascii="Times New Roman" w:hAnsi="Times New Roman"/>
                <w:b/>
                <w:sz w:val="18"/>
                <w:szCs w:val="18"/>
              </w:rPr>
            </w:pPr>
          </w:p>
          <w:p w:rsidR="00087947" w:rsidRPr="006A6E82" w:rsidRDefault="00087947" w:rsidP="00C364A2">
            <w:pPr>
              <w:spacing w:after="0" w:line="240" w:lineRule="auto"/>
              <w:ind w:left="113" w:right="113"/>
              <w:jc w:val="center"/>
              <w:rPr>
                <w:rFonts w:ascii="Times New Roman" w:hAnsi="Times New Roman"/>
                <w:b/>
                <w:bCs/>
                <w:noProof/>
                <w:sz w:val="18"/>
                <w:szCs w:val="18"/>
              </w:rPr>
            </w:pPr>
            <w:r w:rsidRPr="006A6E82">
              <w:rPr>
                <w:rFonts w:ascii="Times New Roman" w:hAnsi="Times New Roman"/>
                <w:b/>
                <w:sz w:val="18"/>
                <w:szCs w:val="18"/>
              </w:rPr>
              <w:t>EĞİTİM VE ÖĞRETİMDE KALİTENİN ARTTIRILMASI</w:t>
            </w:r>
          </w:p>
          <w:p w:rsidR="00087947" w:rsidRPr="006A6E82" w:rsidRDefault="00087947" w:rsidP="00C364A2">
            <w:pPr>
              <w:autoSpaceDE w:val="0"/>
              <w:autoSpaceDN w:val="0"/>
              <w:adjustRightInd w:val="0"/>
              <w:spacing w:after="0" w:line="240" w:lineRule="auto"/>
              <w:ind w:left="113" w:right="113"/>
              <w:jc w:val="center"/>
              <w:rPr>
                <w:rFonts w:ascii="Times New Roman" w:hAnsi="Times New Roman"/>
                <w:b/>
                <w:sz w:val="18"/>
                <w:szCs w:val="18"/>
              </w:rPr>
            </w:pPr>
          </w:p>
        </w:tc>
        <w:tc>
          <w:tcPr>
            <w:tcW w:w="5677" w:type="dxa"/>
            <w:shd w:val="clear" w:color="auto" w:fill="FDE9D9"/>
            <w:vAlign w:val="center"/>
          </w:tcPr>
          <w:p w:rsidR="00087947" w:rsidRPr="006A6E82" w:rsidRDefault="00087947" w:rsidP="00087947">
            <w:pPr>
              <w:numPr>
                <w:ilvl w:val="0"/>
                <w:numId w:val="3"/>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Eğitime %100 Destek Kampanyası’nın olması.</w:t>
            </w:r>
          </w:p>
          <w:p w:rsidR="00087947" w:rsidRPr="006A6E82" w:rsidRDefault="00087947" w:rsidP="00087947">
            <w:pPr>
              <w:numPr>
                <w:ilvl w:val="0"/>
                <w:numId w:val="3"/>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Toplumda aile yapısının güçlü olması.</w:t>
            </w:r>
          </w:p>
          <w:p w:rsidR="00087947" w:rsidRPr="006A6E82" w:rsidRDefault="00087947" w:rsidP="00087947">
            <w:pPr>
              <w:numPr>
                <w:ilvl w:val="0"/>
                <w:numId w:val="3"/>
              </w:numPr>
              <w:spacing w:after="0" w:line="240" w:lineRule="auto"/>
              <w:ind w:left="186" w:hanging="284"/>
              <w:contextualSpacing/>
              <w:jc w:val="both"/>
              <w:rPr>
                <w:rFonts w:ascii="Times New Roman" w:hAnsi="Times New Roman"/>
                <w:sz w:val="20"/>
                <w:szCs w:val="20"/>
              </w:rPr>
            </w:pPr>
            <w:r w:rsidRPr="006A6E82">
              <w:rPr>
                <w:rFonts w:ascii="Times New Roman" w:hAnsi="Times New Roman"/>
                <w:sz w:val="20"/>
                <w:szCs w:val="20"/>
              </w:rPr>
              <w:t>Mülki ve yerel yetkililerle olan olumlu diyalog ve iş birliği.</w:t>
            </w:r>
          </w:p>
          <w:p w:rsidR="00087947" w:rsidRPr="006A6E82" w:rsidRDefault="00087947" w:rsidP="00087947">
            <w:pPr>
              <w:numPr>
                <w:ilvl w:val="0"/>
                <w:numId w:val="3"/>
              </w:numPr>
              <w:spacing w:after="0" w:line="240" w:lineRule="auto"/>
              <w:ind w:left="186" w:hanging="284"/>
              <w:contextualSpacing/>
              <w:jc w:val="both"/>
              <w:rPr>
                <w:rFonts w:ascii="Times New Roman" w:hAnsi="Times New Roman"/>
                <w:sz w:val="20"/>
                <w:szCs w:val="20"/>
              </w:rPr>
            </w:pPr>
            <w:r w:rsidRPr="006A6E82">
              <w:rPr>
                <w:rFonts w:ascii="Times New Roman" w:hAnsi="Times New Roman"/>
                <w:sz w:val="20"/>
                <w:szCs w:val="20"/>
              </w:rPr>
              <w:t>Okulumuzun diğer okullar ve kurumlarla iletişiminin güçlü olması.</w:t>
            </w:r>
          </w:p>
          <w:p w:rsidR="00087947" w:rsidRPr="00992BBA" w:rsidRDefault="00087947" w:rsidP="00087947">
            <w:pPr>
              <w:numPr>
                <w:ilvl w:val="0"/>
                <w:numId w:val="3"/>
              </w:numPr>
              <w:spacing w:after="0" w:line="240" w:lineRule="auto"/>
              <w:ind w:left="186" w:hanging="284"/>
              <w:contextualSpacing/>
              <w:jc w:val="both"/>
              <w:rPr>
                <w:rFonts w:ascii="Times New Roman" w:hAnsi="Times New Roman"/>
                <w:sz w:val="20"/>
                <w:szCs w:val="20"/>
              </w:rPr>
            </w:pPr>
            <w:r w:rsidRPr="006A6E82">
              <w:rPr>
                <w:rFonts w:ascii="Times New Roman" w:hAnsi="Times New Roman"/>
                <w:sz w:val="20"/>
                <w:szCs w:val="20"/>
              </w:rPr>
              <w:t>Bakanlığın Okul Öncesi Eğitime önem vermesi ve yaygınlaştırması.</w:t>
            </w:r>
          </w:p>
        </w:tc>
        <w:tc>
          <w:tcPr>
            <w:tcW w:w="7088" w:type="dxa"/>
            <w:shd w:val="clear" w:color="auto" w:fill="FDE9D9"/>
            <w:vAlign w:val="center"/>
          </w:tcPr>
          <w:p w:rsidR="00087947" w:rsidRPr="006A6E82" w:rsidRDefault="00087947" w:rsidP="00087947">
            <w:pPr>
              <w:numPr>
                <w:ilvl w:val="0"/>
                <w:numId w:val="3"/>
              </w:numPr>
              <w:autoSpaceDE w:val="0"/>
              <w:autoSpaceDN w:val="0"/>
              <w:adjustRightInd w:val="0"/>
              <w:spacing w:after="0" w:line="240" w:lineRule="auto"/>
              <w:ind w:left="186" w:hanging="284"/>
              <w:contextualSpacing/>
              <w:jc w:val="both"/>
              <w:rPr>
                <w:rFonts w:ascii="Times New Roman" w:hAnsi="Times New Roman"/>
                <w:sz w:val="20"/>
                <w:szCs w:val="20"/>
              </w:rPr>
            </w:pPr>
            <w:r w:rsidRPr="006A6E82">
              <w:rPr>
                <w:rFonts w:ascii="Times New Roman" w:hAnsi="Times New Roman"/>
                <w:sz w:val="20"/>
                <w:szCs w:val="20"/>
              </w:rPr>
              <w:t>Teknolojik gelişmelerin öğrenciler üzerindeki olumsuz etkileri.</w:t>
            </w:r>
          </w:p>
          <w:p w:rsidR="00087947" w:rsidRPr="006A6E82" w:rsidRDefault="00087947" w:rsidP="00087947">
            <w:pPr>
              <w:numPr>
                <w:ilvl w:val="0"/>
                <w:numId w:val="3"/>
              </w:numPr>
              <w:autoSpaceDE w:val="0"/>
              <w:autoSpaceDN w:val="0"/>
              <w:adjustRightInd w:val="0"/>
              <w:spacing w:after="0" w:line="240" w:lineRule="auto"/>
              <w:ind w:left="186" w:hanging="284"/>
              <w:contextualSpacing/>
              <w:jc w:val="both"/>
              <w:rPr>
                <w:rFonts w:ascii="Times New Roman" w:hAnsi="Times New Roman"/>
                <w:sz w:val="20"/>
                <w:szCs w:val="20"/>
              </w:rPr>
            </w:pPr>
            <w:r w:rsidRPr="006A6E82">
              <w:rPr>
                <w:rFonts w:ascii="Times New Roman" w:hAnsi="Times New Roman"/>
                <w:sz w:val="20"/>
                <w:szCs w:val="20"/>
              </w:rPr>
              <w:t>Medyanın eğitici görevini yerine getirmemesi.</w:t>
            </w:r>
          </w:p>
          <w:p w:rsidR="00087947" w:rsidRPr="006A6E82" w:rsidRDefault="00087947" w:rsidP="00087947">
            <w:pPr>
              <w:numPr>
                <w:ilvl w:val="0"/>
                <w:numId w:val="3"/>
              </w:numPr>
              <w:autoSpaceDE w:val="0"/>
              <w:autoSpaceDN w:val="0"/>
              <w:adjustRightInd w:val="0"/>
              <w:spacing w:after="0" w:line="240" w:lineRule="auto"/>
              <w:ind w:left="186" w:hanging="284"/>
              <w:contextualSpacing/>
              <w:jc w:val="both"/>
              <w:rPr>
                <w:rFonts w:ascii="Times New Roman" w:hAnsi="Times New Roman"/>
                <w:sz w:val="20"/>
                <w:szCs w:val="20"/>
              </w:rPr>
            </w:pPr>
            <w:r w:rsidRPr="006A6E82">
              <w:rPr>
                <w:rFonts w:ascii="Times New Roman" w:hAnsi="Times New Roman"/>
                <w:sz w:val="20"/>
                <w:szCs w:val="20"/>
              </w:rPr>
              <w:t xml:space="preserve">Velilerin eğitime gerekli önemi vermemesi. </w:t>
            </w:r>
          </w:p>
          <w:p w:rsidR="00087947" w:rsidRPr="006A6E82" w:rsidRDefault="00087947" w:rsidP="00C364A2">
            <w:pPr>
              <w:autoSpaceDE w:val="0"/>
              <w:autoSpaceDN w:val="0"/>
              <w:adjustRightInd w:val="0"/>
              <w:spacing w:after="0" w:line="240" w:lineRule="auto"/>
              <w:ind w:left="186" w:hanging="284"/>
              <w:jc w:val="both"/>
              <w:rPr>
                <w:rFonts w:ascii="Times New Roman" w:hAnsi="Times New Roman"/>
                <w:sz w:val="20"/>
                <w:szCs w:val="20"/>
              </w:rPr>
            </w:pPr>
          </w:p>
        </w:tc>
      </w:tr>
      <w:tr w:rsidR="00087947" w:rsidRPr="006A6E82" w:rsidTr="00087947">
        <w:trPr>
          <w:trHeight w:val="49"/>
        </w:trPr>
        <w:tc>
          <w:tcPr>
            <w:tcW w:w="1127" w:type="dxa"/>
            <w:shd w:val="clear" w:color="auto" w:fill="auto"/>
            <w:textDirection w:val="btLr"/>
            <w:vAlign w:val="center"/>
          </w:tcPr>
          <w:p w:rsidR="00087947" w:rsidRPr="004D0592" w:rsidRDefault="00087947" w:rsidP="00C364A2">
            <w:pPr>
              <w:autoSpaceDE w:val="0"/>
              <w:autoSpaceDN w:val="0"/>
              <w:adjustRightInd w:val="0"/>
              <w:spacing w:after="0" w:line="240" w:lineRule="auto"/>
              <w:ind w:left="113" w:right="113"/>
              <w:jc w:val="center"/>
              <w:rPr>
                <w:rFonts w:ascii="Times New Roman" w:hAnsi="Times New Roman"/>
                <w:b/>
                <w:sz w:val="16"/>
                <w:szCs w:val="16"/>
              </w:rPr>
            </w:pPr>
            <w:r w:rsidRPr="004D0592">
              <w:rPr>
                <w:rFonts w:ascii="Times New Roman" w:hAnsi="Times New Roman"/>
                <w:b/>
                <w:sz w:val="16"/>
                <w:szCs w:val="16"/>
              </w:rPr>
              <w:t>KURUMSAL KAPASİTENİN</w:t>
            </w:r>
          </w:p>
          <w:p w:rsidR="00087947" w:rsidRPr="006A6E82" w:rsidRDefault="00087947" w:rsidP="00C364A2">
            <w:pPr>
              <w:autoSpaceDE w:val="0"/>
              <w:autoSpaceDN w:val="0"/>
              <w:adjustRightInd w:val="0"/>
              <w:spacing w:after="0" w:line="240" w:lineRule="auto"/>
              <w:ind w:left="113" w:right="113"/>
              <w:jc w:val="center"/>
              <w:rPr>
                <w:rFonts w:ascii="Times New Roman" w:hAnsi="Times New Roman"/>
                <w:b/>
                <w:sz w:val="18"/>
                <w:szCs w:val="18"/>
              </w:rPr>
            </w:pPr>
            <w:r w:rsidRPr="004D0592">
              <w:rPr>
                <w:rFonts w:ascii="Times New Roman" w:hAnsi="Times New Roman"/>
                <w:b/>
                <w:sz w:val="16"/>
                <w:szCs w:val="16"/>
              </w:rPr>
              <w:t>GELİŞTİRİLMESİ</w:t>
            </w:r>
          </w:p>
        </w:tc>
        <w:tc>
          <w:tcPr>
            <w:tcW w:w="5677" w:type="dxa"/>
            <w:shd w:val="clear" w:color="auto" w:fill="auto"/>
            <w:vAlign w:val="center"/>
          </w:tcPr>
          <w:p w:rsidR="00087947" w:rsidRPr="006A6E82" w:rsidRDefault="00087947" w:rsidP="00087947">
            <w:pPr>
              <w:numPr>
                <w:ilvl w:val="0"/>
                <w:numId w:val="3"/>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Projeler için yöneticilerin imkanlar sunması.</w:t>
            </w:r>
          </w:p>
          <w:p w:rsidR="00087947" w:rsidRPr="006A6E82" w:rsidRDefault="00087947" w:rsidP="00087947">
            <w:pPr>
              <w:numPr>
                <w:ilvl w:val="0"/>
                <w:numId w:val="3"/>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Paydaş kitlesinin eğitime bakışı açısının olumlu olması.</w:t>
            </w:r>
          </w:p>
          <w:p w:rsidR="00087947" w:rsidRPr="006A6E82" w:rsidRDefault="00087947" w:rsidP="00087947">
            <w:pPr>
              <w:numPr>
                <w:ilvl w:val="0"/>
                <w:numId w:val="3"/>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STK, Belediye vs. kurumların eğitime kaynak ayırması.</w:t>
            </w:r>
          </w:p>
          <w:p w:rsidR="00087947" w:rsidRPr="006A6E82" w:rsidRDefault="00087947" w:rsidP="00087947">
            <w:pPr>
              <w:numPr>
                <w:ilvl w:val="0"/>
                <w:numId w:val="3"/>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İŞKUR aracılığı ile y</w:t>
            </w:r>
            <w:r>
              <w:rPr>
                <w:rFonts w:ascii="Times New Roman" w:hAnsi="Times New Roman"/>
                <w:sz w:val="20"/>
                <w:szCs w:val="20"/>
              </w:rPr>
              <w:t xml:space="preserve">ardımcı personel hizmetlerinin </w:t>
            </w:r>
            <w:r w:rsidRPr="006A6E82">
              <w:rPr>
                <w:rFonts w:ascii="Times New Roman" w:hAnsi="Times New Roman"/>
                <w:sz w:val="20"/>
                <w:szCs w:val="20"/>
              </w:rPr>
              <w:t>karşılanabilmesi.</w:t>
            </w:r>
          </w:p>
        </w:tc>
        <w:tc>
          <w:tcPr>
            <w:tcW w:w="7088" w:type="dxa"/>
            <w:shd w:val="clear" w:color="auto" w:fill="auto"/>
            <w:vAlign w:val="center"/>
          </w:tcPr>
          <w:p w:rsidR="00087947" w:rsidRPr="006A6E82" w:rsidRDefault="00087947" w:rsidP="00087947">
            <w:pPr>
              <w:numPr>
                <w:ilvl w:val="0"/>
                <w:numId w:val="3"/>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Eğitim ve öğretimin finansmanında yerel yönetimlerin katkısının yetersiz olması.</w:t>
            </w:r>
          </w:p>
          <w:p w:rsidR="00087947" w:rsidRPr="006A6E82" w:rsidRDefault="00087947" w:rsidP="00087947">
            <w:pPr>
              <w:numPr>
                <w:ilvl w:val="0"/>
                <w:numId w:val="3"/>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Gelişen ve değişen teknolojiye uygun donatım  malzemelerindeki eksiklikler.</w:t>
            </w:r>
          </w:p>
          <w:p w:rsidR="00087947" w:rsidRPr="006A6E82" w:rsidRDefault="00087947" w:rsidP="00087947">
            <w:pPr>
              <w:numPr>
                <w:ilvl w:val="0"/>
                <w:numId w:val="3"/>
              </w:numPr>
              <w:autoSpaceDE w:val="0"/>
              <w:autoSpaceDN w:val="0"/>
              <w:adjustRightInd w:val="0"/>
              <w:spacing w:after="0" w:line="240" w:lineRule="auto"/>
              <w:ind w:left="186" w:hanging="284"/>
              <w:contextualSpacing/>
              <w:rPr>
                <w:rFonts w:ascii="Times New Roman" w:hAnsi="Times New Roman"/>
                <w:sz w:val="20"/>
                <w:szCs w:val="20"/>
              </w:rPr>
            </w:pPr>
            <w:r w:rsidRPr="006A6E82">
              <w:rPr>
                <w:rFonts w:ascii="Times New Roman" w:hAnsi="Times New Roman"/>
                <w:sz w:val="20"/>
                <w:szCs w:val="20"/>
              </w:rPr>
              <w:t>Sosyal tesislerin yeterli olmaması.</w:t>
            </w:r>
          </w:p>
          <w:p w:rsidR="00087947" w:rsidRPr="006A6E82" w:rsidRDefault="00087947" w:rsidP="00C364A2">
            <w:pPr>
              <w:autoSpaceDE w:val="0"/>
              <w:autoSpaceDN w:val="0"/>
              <w:adjustRightInd w:val="0"/>
              <w:spacing w:after="0" w:line="240" w:lineRule="auto"/>
              <w:ind w:left="186" w:hanging="284"/>
              <w:jc w:val="center"/>
              <w:rPr>
                <w:rFonts w:ascii="Times New Roman" w:hAnsi="Times New Roman"/>
                <w:sz w:val="20"/>
                <w:szCs w:val="20"/>
              </w:rPr>
            </w:pPr>
          </w:p>
        </w:tc>
      </w:tr>
    </w:tbl>
    <w:p w:rsidR="00D869F3" w:rsidRPr="00A47F2F" w:rsidRDefault="00D869F3" w:rsidP="00A9015C">
      <w:pPr>
        <w:autoSpaceDE w:val="0"/>
        <w:autoSpaceDN w:val="0"/>
        <w:adjustRightInd w:val="0"/>
        <w:spacing w:after="0" w:line="240" w:lineRule="auto"/>
        <w:ind w:firstLine="708"/>
        <w:jc w:val="both"/>
        <w:rPr>
          <w:szCs w:val="24"/>
        </w:rPr>
      </w:pPr>
    </w:p>
    <w:p w:rsidR="00D869F3" w:rsidRDefault="001D2BEC" w:rsidP="00923F6E">
      <w:pPr>
        <w:pStyle w:val="Balk2"/>
        <w:rPr>
          <w:b w:val="0"/>
        </w:rPr>
      </w:pPr>
      <w:bookmarkStart w:id="20" w:name="_Toc531097534"/>
      <w:bookmarkEnd w:id="19"/>
      <w:r w:rsidRPr="00A47F2F">
        <w:lastRenderedPageBreak/>
        <w:t>Okulun Kısa Tanıtımı</w:t>
      </w:r>
      <w:commentRangeStart w:id="21"/>
      <w:r w:rsidR="00373590">
        <w:t xml:space="preserve"> </w:t>
      </w:r>
      <w:r w:rsidR="00373590" w:rsidRPr="00373590">
        <w:rPr>
          <w:highlight w:val="yellow"/>
        </w:rPr>
        <w:t>*</w:t>
      </w:r>
      <w:commentRangeEnd w:id="21"/>
      <w:r w:rsidR="00373590">
        <w:rPr>
          <w:rStyle w:val="AklamaBavurusu"/>
          <w:rFonts w:eastAsia="Times New Roman"/>
          <w:b w:val="0"/>
        </w:rPr>
        <w:commentReference w:id="21"/>
      </w:r>
      <w:bookmarkEnd w:id="20"/>
      <w:r w:rsidR="00645185" w:rsidRPr="00645185">
        <w:rPr>
          <w:b w:val="0"/>
        </w:rPr>
        <w:t>Okulumuz Kasabamızın</w:t>
      </w:r>
      <w:r w:rsidR="00645185">
        <w:rPr>
          <w:b w:val="0"/>
        </w:rPr>
        <w:t xml:space="preserve"> tam ortasında yer almaktadır.2013 yılına kadar ilkokul ve ilköğretim okulu olarak kullanılmıştır.2016 yılında İmam Hatip Ortaokuluna dönüştürülmüştür.2016-2017 eğitim öğretimine 71 öğrenci ile başlamıştır.2018-2019 eğitim öğretiminde 161 öğrenci mevcuttur.Şu anda 7 sınıf mevcut olup her sınıf 2 şube den oluşmaktadır. Sadece 8 sınıflar tek şubedir.Okulumuz 4 öğretmenle eğitim öğretime başlamışken şu anda 2018-2019 eğitim öğretim yılında 2 idareci 7 öğretmenle hizmet sunmaktadır.</w:t>
      </w:r>
      <w:r w:rsidR="00087947">
        <w:rPr>
          <w:b w:val="0"/>
        </w:rPr>
        <w:t>2 dönem itibari  3 öğretmen daha göreve başl</w:t>
      </w:r>
      <w:r w:rsidR="00D33F00">
        <w:rPr>
          <w:b w:val="0"/>
        </w:rPr>
        <w:t>a</w:t>
      </w:r>
      <w:r w:rsidR="00087947">
        <w:rPr>
          <w:b w:val="0"/>
        </w:rPr>
        <w:t>mıştır.</w:t>
      </w:r>
      <w:r w:rsidR="00645185">
        <w:rPr>
          <w:b w:val="0"/>
        </w:rPr>
        <w:t>Okulumuzda kurum kültürünü geliştirmek anlamında çeşitli çalışmalarımız öğretmen, öğrenci, veli ve paydaşlarımızla çalışmalar yapmaktayız.Kasabamızda 1 ilkokul ve 1 ortaokul bulunmaktadır.İlkokul da</w:t>
      </w:r>
      <w:r w:rsidR="00D33F00">
        <w:rPr>
          <w:b w:val="0"/>
        </w:rPr>
        <w:t xml:space="preserve"> </w:t>
      </w:r>
      <w:r w:rsidR="00645185">
        <w:rPr>
          <w:b w:val="0"/>
        </w:rPr>
        <w:t>ki öğrencilerimiz bizim okulun temel kaynağıdır.Buradaki öğrencilerin büyük bir kısm</w:t>
      </w:r>
      <w:r w:rsidR="009753FF">
        <w:rPr>
          <w:b w:val="0"/>
        </w:rPr>
        <w:t>ı İmam hatip ortaokulun seçmekte</w:t>
      </w:r>
      <w:r w:rsidR="00645185">
        <w:rPr>
          <w:b w:val="0"/>
        </w:rPr>
        <w:t>dirler.</w:t>
      </w:r>
      <w:r w:rsidR="009753FF">
        <w:rPr>
          <w:b w:val="0"/>
        </w:rPr>
        <w:t>Ortaokul da bizim paydaşlarımızdan dır.Öğretmenlerimizi her iki okul da verimli bir şekilde kullanmak için planlamamızı beraber yapmaktayız.Kasabamızda Öğretmen anlamında herhangi bir eksiklik yoktur. Tüm branşlarımızda öğretmenlerimiz mevcu</w:t>
      </w:r>
      <w:r w:rsidR="00DC2465">
        <w:rPr>
          <w:b w:val="0"/>
        </w:rPr>
        <w:t>t</w:t>
      </w:r>
      <w:r w:rsidR="009753FF">
        <w:rPr>
          <w:b w:val="0"/>
        </w:rPr>
        <w:t>tur.</w:t>
      </w:r>
    </w:p>
    <w:p w:rsidR="009753FF" w:rsidRDefault="009753FF" w:rsidP="009753FF">
      <w:pPr>
        <w:rPr>
          <w:sz w:val="28"/>
          <w:szCs w:val="28"/>
        </w:rPr>
      </w:pPr>
      <w:r>
        <w:tab/>
      </w:r>
      <w:r w:rsidRPr="009753FF">
        <w:rPr>
          <w:sz w:val="28"/>
          <w:szCs w:val="28"/>
        </w:rPr>
        <w:t>Okulumuz</w:t>
      </w:r>
      <w:r>
        <w:rPr>
          <w:sz w:val="28"/>
          <w:szCs w:val="28"/>
        </w:rPr>
        <w:t xml:space="preserve"> sportif anlamda başarı henüz elde edememiştir.İlk defa 2018-2019 eğitim öğretim yılında Voleybol turnuvasına katılmıştır.Bunun yanında okulumuz yeni olmasına rağmen</w:t>
      </w:r>
      <w:r w:rsidR="00D33F00">
        <w:rPr>
          <w:sz w:val="28"/>
          <w:szCs w:val="28"/>
        </w:rPr>
        <w:t>;</w:t>
      </w:r>
    </w:p>
    <w:p w:rsidR="009753FF" w:rsidRDefault="009753FF" w:rsidP="009753FF">
      <w:pPr>
        <w:rPr>
          <w:sz w:val="28"/>
          <w:szCs w:val="28"/>
        </w:rPr>
      </w:pPr>
      <w:r>
        <w:rPr>
          <w:sz w:val="28"/>
          <w:szCs w:val="28"/>
        </w:rPr>
        <w:t>2017-2018 eğitim öğretim yılında TÜBİTAK Bilim Fuarı düzenlemiştir.</w:t>
      </w:r>
    </w:p>
    <w:p w:rsidR="009753FF" w:rsidRDefault="009753FF" w:rsidP="009753FF">
      <w:pPr>
        <w:rPr>
          <w:sz w:val="28"/>
          <w:szCs w:val="28"/>
        </w:rPr>
      </w:pPr>
      <w:r>
        <w:rPr>
          <w:sz w:val="28"/>
          <w:szCs w:val="28"/>
        </w:rPr>
        <w:t>Okulumuz açıldığından bugüne kadar aşure yapıp dağıtımını yapmaktadır.</w:t>
      </w:r>
    </w:p>
    <w:p w:rsidR="009753FF" w:rsidRDefault="009753FF" w:rsidP="009753FF">
      <w:pPr>
        <w:rPr>
          <w:sz w:val="28"/>
          <w:szCs w:val="28"/>
        </w:rPr>
      </w:pPr>
      <w:r>
        <w:rPr>
          <w:sz w:val="28"/>
          <w:szCs w:val="28"/>
        </w:rPr>
        <w:lastRenderedPageBreak/>
        <w:t>Okulumuzda Çalınmayan kapıları çalıyorum projesi ile hasta,yaşlı,büyük v.b. vatandaşlarımızı öğrencilerimizle birlikte ziyaret ediyoruz.</w:t>
      </w:r>
    </w:p>
    <w:p w:rsidR="009753FF" w:rsidRDefault="00851579" w:rsidP="009753FF">
      <w:pPr>
        <w:rPr>
          <w:sz w:val="28"/>
          <w:szCs w:val="28"/>
        </w:rPr>
      </w:pPr>
      <w:r>
        <w:rPr>
          <w:sz w:val="28"/>
          <w:szCs w:val="28"/>
        </w:rPr>
        <w:t xml:space="preserve">Okulumuzda Kermes yapılmıştır </w:t>
      </w:r>
      <w:r w:rsidR="00D33F00">
        <w:rPr>
          <w:sz w:val="28"/>
          <w:szCs w:val="28"/>
        </w:rPr>
        <w:t>.</w:t>
      </w:r>
    </w:p>
    <w:p w:rsidR="00851579" w:rsidRDefault="00851579" w:rsidP="009753FF">
      <w:pPr>
        <w:rPr>
          <w:sz w:val="28"/>
          <w:szCs w:val="28"/>
        </w:rPr>
      </w:pPr>
      <w:r>
        <w:rPr>
          <w:sz w:val="28"/>
          <w:szCs w:val="28"/>
        </w:rPr>
        <w:t>Kuran a</w:t>
      </w:r>
      <w:r w:rsidR="00A5022E">
        <w:rPr>
          <w:sz w:val="28"/>
          <w:szCs w:val="28"/>
        </w:rPr>
        <w:t xml:space="preserve"> </w:t>
      </w:r>
      <w:r>
        <w:rPr>
          <w:sz w:val="28"/>
          <w:szCs w:val="28"/>
        </w:rPr>
        <w:t>geçme töreni düzenlenmiştir.</w:t>
      </w:r>
    </w:p>
    <w:p w:rsidR="00A5022E" w:rsidRDefault="00A5022E" w:rsidP="009753FF">
      <w:pPr>
        <w:rPr>
          <w:sz w:val="28"/>
          <w:szCs w:val="28"/>
        </w:rPr>
      </w:pPr>
      <w:r>
        <w:rPr>
          <w:sz w:val="28"/>
          <w:szCs w:val="28"/>
        </w:rPr>
        <w:t>Kuran ı Kerimi okuma yarışması düzenlenmiştir.</w:t>
      </w:r>
    </w:p>
    <w:p w:rsidR="00A5022E" w:rsidRDefault="00A5022E" w:rsidP="009753FF">
      <w:pPr>
        <w:rPr>
          <w:sz w:val="28"/>
          <w:szCs w:val="28"/>
        </w:rPr>
      </w:pPr>
      <w:r>
        <w:rPr>
          <w:sz w:val="28"/>
          <w:szCs w:val="28"/>
        </w:rPr>
        <w:t>Merkez de düzenlenen Bilim Fuarına katılım sağladık.</w:t>
      </w:r>
    </w:p>
    <w:p w:rsidR="00A5022E" w:rsidRDefault="00A5022E" w:rsidP="009753FF">
      <w:pPr>
        <w:rPr>
          <w:sz w:val="28"/>
          <w:szCs w:val="28"/>
        </w:rPr>
      </w:pPr>
      <w:r>
        <w:rPr>
          <w:sz w:val="28"/>
          <w:szCs w:val="28"/>
        </w:rPr>
        <w:t>Sene sonuna doğru  mangal ziyafeti düzenledik.</w:t>
      </w:r>
    </w:p>
    <w:p w:rsidR="00A5022E" w:rsidRDefault="00A5022E" w:rsidP="009753FF">
      <w:pPr>
        <w:rPr>
          <w:sz w:val="28"/>
          <w:szCs w:val="28"/>
        </w:rPr>
      </w:pPr>
      <w:r>
        <w:rPr>
          <w:sz w:val="28"/>
          <w:szCs w:val="28"/>
        </w:rPr>
        <w:t xml:space="preserve">   </w:t>
      </w:r>
      <w:r>
        <w:rPr>
          <w:sz w:val="28"/>
          <w:szCs w:val="28"/>
        </w:rPr>
        <w:tab/>
        <w:t>Okulumuzda tüm bu faaliyetleri kurumumuzun geleneksel hale gelmesi için çalışmalarımız devam etmektedir.</w:t>
      </w:r>
    </w:p>
    <w:p w:rsidR="00D33F00" w:rsidRDefault="00D33F00" w:rsidP="009753FF">
      <w:pPr>
        <w:rPr>
          <w:sz w:val="28"/>
          <w:szCs w:val="28"/>
        </w:rPr>
      </w:pPr>
      <w:r>
        <w:rPr>
          <w:sz w:val="28"/>
          <w:szCs w:val="28"/>
        </w:rPr>
        <w:tab/>
        <w:t>Belediyemiz bizim diğer faydalandığımız paydaşlardandır.Belediye Başkanımız okulumuzun herhangi bir isteği olduğu zaman geri çevirmemek anlamında elinden geleni yapmaktadır.Okullumuzun ihtiyaç duyduğu zaman araç tahsisi her zaman hazır halde olduğu belirtilmiştir.</w:t>
      </w:r>
    </w:p>
    <w:p w:rsidR="00D33F00" w:rsidRDefault="00D33F00" w:rsidP="009753FF">
      <w:pPr>
        <w:rPr>
          <w:sz w:val="28"/>
          <w:szCs w:val="28"/>
        </w:rPr>
      </w:pPr>
      <w:r>
        <w:rPr>
          <w:sz w:val="28"/>
          <w:szCs w:val="28"/>
        </w:rPr>
        <w:tab/>
        <w:t>Kasabamızda diğer paydaşlarımızdan sağlık ocağı bulunmaktadır.Öğrencilerimizin,velilerimizin ve tüm personelimizin ihtiyaç duyduğu anda yanlarında yer lan kurumumuzdur.</w:t>
      </w:r>
    </w:p>
    <w:p w:rsidR="00D33F00" w:rsidRDefault="00D33F00" w:rsidP="009753FF">
      <w:pPr>
        <w:rPr>
          <w:sz w:val="28"/>
          <w:szCs w:val="28"/>
        </w:rPr>
      </w:pPr>
      <w:r>
        <w:rPr>
          <w:sz w:val="28"/>
          <w:szCs w:val="28"/>
        </w:rPr>
        <w:tab/>
      </w:r>
      <w:r w:rsidR="00807253">
        <w:rPr>
          <w:sz w:val="28"/>
          <w:szCs w:val="28"/>
        </w:rPr>
        <w:t xml:space="preserve">Kendilerinden en çok istifade ettiğimiz kurum Kuran Kursu öğretmenleri ve Cami İmamlarımızdır.Kuran kursu öğretmenlerimizle beraber ortak programlar düzenlemekteyiz.Emeklerini esirgemedikleri için ayrıca teşekkürlerimizi bir borç biliriz.Cami imamlarımız da aynı ortak hareket ettiğimiz paydaşlarımızdandır. </w:t>
      </w:r>
      <w:r w:rsidR="00807253">
        <w:rPr>
          <w:sz w:val="28"/>
          <w:szCs w:val="28"/>
        </w:rPr>
        <w:lastRenderedPageBreak/>
        <w:t>Öğrencilerimizin camilerde müezzinlik görevi üstlenmelerinde  yardımcı olmaktadırlar.Yaptığımız Kuran ı Kerim güzel okuma yarışmalarında gönüllü olarak görev almaktadırlar.Bu kurumlarımızla bundan sonra aynı çalışmalar ortak olarak yapılması planlanmaktadır.</w:t>
      </w:r>
    </w:p>
    <w:p w:rsidR="00807253" w:rsidRDefault="00807253" w:rsidP="009753FF">
      <w:pPr>
        <w:rPr>
          <w:sz w:val="28"/>
          <w:szCs w:val="28"/>
        </w:rPr>
      </w:pPr>
    </w:p>
    <w:p w:rsidR="00807253" w:rsidRDefault="00807253" w:rsidP="009753FF">
      <w:pPr>
        <w:rPr>
          <w:sz w:val="28"/>
          <w:szCs w:val="28"/>
        </w:rPr>
      </w:pPr>
    </w:p>
    <w:p w:rsidR="00A5022E" w:rsidRPr="009753FF" w:rsidRDefault="00A5022E" w:rsidP="009753FF">
      <w:pPr>
        <w:rPr>
          <w:sz w:val="28"/>
          <w:szCs w:val="28"/>
        </w:rPr>
      </w:pPr>
    </w:p>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2" w:name="_Toc416085130"/>
      <w:r>
        <w:br w:type="page"/>
      </w:r>
      <w:bookmarkStart w:id="23" w:name="_Toc531097535"/>
      <w:r w:rsidR="002D155D">
        <w:lastRenderedPageBreak/>
        <w:t>Okulun Mevcut Durumu</w:t>
      </w:r>
      <w:r w:rsidR="00E63125">
        <w:t>: Temel İstatistikler</w:t>
      </w:r>
      <w:bookmarkEnd w:id="23"/>
    </w:p>
    <w:p w:rsidR="00A07F48" w:rsidRDefault="00A07F48" w:rsidP="00E67FCA">
      <w:pPr>
        <w:pStyle w:val="Balk3"/>
      </w:pPr>
      <w:r>
        <w:t>Okul Künyesi</w:t>
      </w:r>
    </w:p>
    <w:bookmarkEnd w:id="22"/>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472DF9">
            <w:r w:rsidRPr="00A07F48">
              <w:t>İli:</w:t>
            </w:r>
            <w:r>
              <w:t xml:space="preserve"> </w:t>
            </w:r>
            <w:r w:rsidR="00472DF9">
              <w:t>Aksaray</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472DF9">
            <w:r w:rsidRPr="00A07F48">
              <w:rPr>
                <w:b/>
              </w:rPr>
              <w:t>İ</w:t>
            </w:r>
            <w:r w:rsidR="00A07F48" w:rsidRPr="00A07F48">
              <w:rPr>
                <w:b/>
              </w:rPr>
              <w:t>lçesi:</w:t>
            </w:r>
            <w:r w:rsidR="00A07F48">
              <w:t xml:space="preserve"> </w:t>
            </w:r>
            <w:r w:rsidR="00472DF9">
              <w:t>Merkez</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472DF9" w:rsidP="00A07F48">
            <w:pPr>
              <w:rPr>
                <w:sz w:val="20"/>
              </w:rPr>
            </w:pPr>
            <w:r>
              <w:rPr>
                <w:sz w:val="20"/>
              </w:rPr>
              <w:t>Bağlıkaya Kasabası Boğaziçi mahallesi</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4"/>
            <w:r w:rsidR="005D5792" w:rsidRPr="005D5792">
              <w:rPr>
                <w:b/>
                <w:sz w:val="20"/>
                <w:highlight w:val="yellow"/>
              </w:rPr>
              <w:t>*</w:t>
            </w:r>
            <w:commentRangeEnd w:id="24"/>
            <w:r w:rsidR="005D5792">
              <w:rPr>
                <w:rStyle w:val="AklamaBavurusu"/>
              </w:rPr>
              <w:commentReference w:id="24"/>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BF33D7" w:rsidP="00A07F48">
            <w:pPr>
              <w:rPr>
                <w:sz w:val="20"/>
              </w:rPr>
            </w:pPr>
            <w:r w:rsidRPr="00BF33D7">
              <w:rPr>
                <w:sz w:val="20"/>
              </w:rPr>
              <w:t>http://baglikayaiho.meb.k12.tr/tema/iletisim.php</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472DF9" w:rsidP="00472DF9">
            <w:pPr>
              <w:rPr>
                <w:sz w:val="20"/>
              </w:rPr>
            </w:pPr>
            <w:r>
              <w:rPr>
                <w:sz w:val="20"/>
              </w:rPr>
              <w:t>0-382-2317128</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472DF9" w:rsidP="00A07F48">
            <w:pPr>
              <w:rPr>
                <w:b/>
                <w:sz w:val="20"/>
              </w:rPr>
            </w:pPr>
            <w:r>
              <w:rPr>
                <w:sz w:val="20"/>
              </w:rPr>
              <w:t>762473@meb.k12.tr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472DF9" w:rsidP="00A07F48">
            <w:pPr>
              <w:rPr>
                <w:sz w:val="20"/>
              </w:rPr>
            </w:pPr>
            <w:r w:rsidRPr="00472DF9">
              <w:rPr>
                <w:sz w:val="20"/>
              </w:rPr>
              <w:t>http://baglikayaiho.meb.k12.tr/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472DF9" w:rsidP="00A07F48">
            <w:pPr>
              <w:rPr>
                <w:b/>
                <w:sz w:val="20"/>
              </w:rPr>
            </w:pPr>
            <w:r>
              <w:rPr>
                <w:b/>
                <w:sz w:val="20"/>
              </w:rPr>
              <w:t>762473</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402D47">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472DF9">
              <w:rPr>
                <w:b/>
                <w:sz w:val="20"/>
              </w:rPr>
              <w:t>06/08/2016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5"/>
            <w:r w:rsidRPr="005D5792">
              <w:rPr>
                <w:b/>
                <w:sz w:val="20"/>
              </w:rPr>
              <w:t>Sayısı</w:t>
            </w:r>
            <w:commentRangeEnd w:id="25"/>
            <w:r>
              <w:rPr>
                <w:rStyle w:val="AklamaBavurusu"/>
              </w:rPr>
              <w:commentReference w:id="25"/>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472DF9" w:rsidP="00A5694F">
            <w:pPr>
              <w:rPr>
                <w:sz w:val="20"/>
              </w:rPr>
            </w:pPr>
            <w:r>
              <w:rPr>
                <w:sz w:val="20"/>
              </w:rPr>
              <w:t>1</w:t>
            </w:r>
            <w:r w:rsidR="00B449F0">
              <w:rPr>
                <w:sz w:val="20"/>
              </w:rPr>
              <w:t>2</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472DF9" w:rsidP="00A5694F">
            <w:pPr>
              <w:rPr>
                <w:sz w:val="20"/>
              </w:rPr>
            </w:pPr>
            <w:r>
              <w:rPr>
                <w:sz w:val="20"/>
              </w:rPr>
              <w:t>85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472DF9" w:rsidP="00A5694F">
            <w:pPr>
              <w:rPr>
                <w:sz w:val="20"/>
              </w:rPr>
            </w:pPr>
            <w:r>
              <w:rPr>
                <w:sz w:val="20"/>
              </w:rPr>
              <w:t>2</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472DF9" w:rsidP="00A5694F">
            <w:pPr>
              <w:rPr>
                <w:sz w:val="20"/>
              </w:rPr>
            </w:pPr>
            <w:r>
              <w:rPr>
                <w:sz w:val="20"/>
              </w:rPr>
              <w:t>76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472DF9" w:rsidP="00A5694F">
            <w:pPr>
              <w:rPr>
                <w:sz w:val="20"/>
              </w:rPr>
            </w:pPr>
            <w:r>
              <w:rPr>
                <w:sz w:val="20"/>
              </w:rPr>
              <w:t>9</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472DF9" w:rsidP="00A5694F">
            <w:pPr>
              <w:rPr>
                <w:sz w:val="20"/>
              </w:rPr>
            </w:pPr>
            <w:r>
              <w:rPr>
                <w:sz w:val="20"/>
              </w:rPr>
              <w:t>161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472DF9" w:rsidP="00A5694F">
            <w:pPr>
              <w:rPr>
                <w:sz w:val="20"/>
              </w:rPr>
            </w:pPr>
            <w:r>
              <w:rPr>
                <w:sz w:val="20"/>
              </w:rPr>
              <w:t>11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472DF9">
              <w:rPr>
                <w:sz w:val="20"/>
              </w:rPr>
              <w:t>23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472DF9">
              <w:rPr>
                <w:sz w:val="20"/>
              </w:rPr>
              <w:t>23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402D47">
              <w:rPr>
                <w:sz w:val="20"/>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6F7CB2">
              <w:rPr>
                <w:sz w:val="20"/>
              </w:rPr>
              <w:t>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6"/>
            <w:r w:rsidR="00E63125" w:rsidRPr="00373590">
              <w:rPr>
                <w:b/>
                <w:sz w:val="20"/>
                <w:highlight w:val="yellow"/>
              </w:rPr>
              <w:t>*</w:t>
            </w:r>
            <w:commentRangeEnd w:id="26"/>
            <w:r w:rsidR="00373590">
              <w:rPr>
                <w:rStyle w:val="AklamaBavurusu"/>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087947" w:rsidP="00A5694F">
            <w:pPr>
              <w:rPr>
                <w:sz w:val="20"/>
              </w:rPr>
            </w:pPr>
            <w:r>
              <w:rPr>
                <w:sz w:val="20"/>
              </w:rPr>
              <w:t>110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087947" w:rsidP="00A5694F">
            <w:pPr>
              <w:rPr>
                <w:sz w:val="20"/>
              </w:rPr>
            </w:pPr>
            <w:r>
              <w:rPr>
                <w:sz w:val="20"/>
              </w:rPr>
              <w:t>2 yıl</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rPr>
        <w:commentReference w:id="27"/>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402D47">
            <w:pPr>
              <w:rPr>
                <w:b/>
              </w:rPr>
            </w:pPr>
            <w:r>
              <w:rPr>
                <w:b/>
              </w:rPr>
              <w:t>2</w:t>
            </w:r>
          </w:p>
        </w:tc>
        <w:tc>
          <w:tcPr>
            <w:tcW w:w="1768" w:type="dxa"/>
            <w:shd w:val="clear" w:color="auto" w:fill="auto"/>
          </w:tcPr>
          <w:p w:rsidR="00533426" w:rsidRPr="00D41148" w:rsidRDefault="00402D47">
            <w:pPr>
              <w:rPr>
                <w:b/>
              </w:rPr>
            </w:pPr>
            <w:r>
              <w:rPr>
                <w:b/>
              </w:rPr>
              <w:t>-</w:t>
            </w:r>
          </w:p>
        </w:tc>
        <w:tc>
          <w:tcPr>
            <w:tcW w:w="1768" w:type="dxa"/>
            <w:shd w:val="clear" w:color="auto" w:fill="auto"/>
          </w:tcPr>
          <w:p w:rsidR="00533426" w:rsidRPr="00D41148" w:rsidRDefault="00402D47">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402D47">
            <w:pPr>
              <w:rPr>
                <w:b/>
              </w:rPr>
            </w:pPr>
            <w:r>
              <w:rPr>
                <w:b/>
              </w:rPr>
              <w:t>-</w:t>
            </w:r>
          </w:p>
        </w:tc>
        <w:tc>
          <w:tcPr>
            <w:tcW w:w="1768" w:type="dxa"/>
            <w:shd w:val="clear" w:color="auto" w:fill="auto"/>
          </w:tcPr>
          <w:p w:rsidR="00533426" w:rsidRPr="00D41148" w:rsidRDefault="00402D47">
            <w:pPr>
              <w:rPr>
                <w:b/>
              </w:rPr>
            </w:pPr>
            <w:r>
              <w:rPr>
                <w:b/>
              </w:rPr>
              <w:t>-</w:t>
            </w:r>
          </w:p>
        </w:tc>
        <w:tc>
          <w:tcPr>
            <w:tcW w:w="1768" w:type="dxa"/>
            <w:shd w:val="clear" w:color="auto" w:fill="auto"/>
          </w:tcPr>
          <w:p w:rsidR="00533426" w:rsidRPr="00D41148" w:rsidRDefault="00402D47">
            <w:pPr>
              <w:rPr>
                <w:b/>
              </w:rPr>
            </w:pPr>
            <w:r>
              <w:rPr>
                <w:b/>
              </w:rPr>
              <w:t>-</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402D47">
            <w:pPr>
              <w:rPr>
                <w:b/>
              </w:rPr>
            </w:pPr>
            <w:r>
              <w:rPr>
                <w:b/>
              </w:rPr>
              <w:t>7</w:t>
            </w:r>
          </w:p>
        </w:tc>
        <w:tc>
          <w:tcPr>
            <w:tcW w:w="1768" w:type="dxa"/>
            <w:shd w:val="clear" w:color="auto" w:fill="auto"/>
          </w:tcPr>
          <w:p w:rsidR="00533426" w:rsidRPr="00D41148" w:rsidRDefault="00F225CE">
            <w:pPr>
              <w:rPr>
                <w:b/>
              </w:rPr>
            </w:pPr>
            <w:r>
              <w:rPr>
                <w:b/>
              </w:rPr>
              <w:t>5</w:t>
            </w:r>
          </w:p>
        </w:tc>
        <w:tc>
          <w:tcPr>
            <w:tcW w:w="1768" w:type="dxa"/>
            <w:shd w:val="clear" w:color="auto" w:fill="auto"/>
          </w:tcPr>
          <w:p w:rsidR="00533426" w:rsidRPr="00D41148" w:rsidRDefault="000067CC">
            <w:pPr>
              <w:rPr>
                <w:b/>
              </w:rPr>
            </w:pPr>
            <w:r>
              <w:rPr>
                <w:b/>
              </w:rPr>
              <w:t>1</w:t>
            </w:r>
            <w:r w:rsidR="00F225CE">
              <w:rPr>
                <w:b/>
              </w:rPr>
              <w:t>2</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402D47">
            <w:pPr>
              <w:rPr>
                <w:b/>
              </w:rPr>
            </w:pPr>
            <w:r>
              <w:rPr>
                <w:b/>
              </w:rPr>
              <w:t>-</w:t>
            </w:r>
          </w:p>
        </w:tc>
        <w:tc>
          <w:tcPr>
            <w:tcW w:w="1768" w:type="dxa"/>
            <w:shd w:val="clear" w:color="auto" w:fill="auto"/>
          </w:tcPr>
          <w:p w:rsidR="00533426" w:rsidRPr="00D41148" w:rsidRDefault="00402D47">
            <w:pPr>
              <w:rPr>
                <w:b/>
              </w:rPr>
            </w:pPr>
            <w:r>
              <w:rPr>
                <w:b/>
              </w:rPr>
              <w:t>-</w:t>
            </w:r>
          </w:p>
        </w:tc>
        <w:tc>
          <w:tcPr>
            <w:tcW w:w="1768" w:type="dxa"/>
            <w:shd w:val="clear" w:color="auto" w:fill="auto"/>
          </w:tcPr>
          <w:p w:rsidR="00533426" w:rsidRPr="00D41148" w:rsidRDefault="00402D47">
            <w:pPr>
              <w:rPr>
                <w:b/>
              </w:rPr>
            </w:pPr>
            <w:r>
              <w:rPr>
                <w:b/>
              </w:rPr>
              <w:t>-</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F225CE" w:rsidP="00533426">
            <w:pPr>
              <w:rPr>
                <w:b/>
              </w:rPr>
            </w:pPr>
            <w:r>
              <w:rPr>
                <w:b/>
              </w:rPr>
              <w:t>-</w:t>
            </w:r>
          </w:p>
        </w:tc>
        <w:tc>
          <w:tcPr>
            <w:tcW w:w="1768" w:type="dxa"/>
            <w:shd w:val="clear" w:color="auto" w:fill="auto"/>
          </w:tcPr>
          <w:p w:rsidR="00533426" w:rsidRPr="00D41148" w:rsidRDefault="00402D47" w:rsidP="00533426">
            <w:pPr>
              <w:rPr>
                <w:b/>
              </w:rPr>
            </w:pPr>
            <w:r>
              <w:rPr>
                <w:b/>
              </w:rPr>
              <w:t>-</w:t>
            </w:r>
          </w:p>
        </w:tc>
        <w:tc>
          <w:tcPr>
            <w:tcW w:w="1768" w:type="dxa"/>
            <w:shd w:val="clear" w:color="auto" w:fill="auto"/>
          </w:tcPr>
          <w:p w:rsidR="00533426" w:rsidRPr="00D41148" w:rsidRDefault="00F225CE" w:rsidP="00533426">
            <w:pPr>
              <w:rPr>
                <w:b/>
              </w:rPr>
            </w:pPr>
            <w:r>
              <w:rPr>
                <w:b/>
              </w:rPr>
              <w:t>-</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402D47" w:rsidP="00533426">
            <w:pPr>
              <w:rPr>
                <w:b/>
              </w:rPr>
            </w:pPr>
            <w:r>
              <w:rPr>
                <w:b/>
              </w:rPr>
              <w:t>1</w:t>
            </w:r>
          </w:p>
        </w:tc>
        <w:tc>
          <w:tcPr>
            <w:tcW w:w="1768" w:type="dxa"/>
            <w:shd w:val="clear" w:color="auto" w:fill="auto"/>
          </w:tcPr>
          <w:p w:rsidR="00533426" w:rsidRPr="00D41148" w:rsidRDefault="00402D47" w:rsidP="00533426">
            <w:pPr>
              <w:rPr>
                <w:b/>
              </w:rPr>
            </w:pPr>
            <w:r>
              <w:rPr>
                <w:b/>
              </w:rPr>
              <w:t>-</w:t>
            </w:r>
          </w:p>
        </w:tc>
        <w:tc>
          <w:tcPr>
            <w:tcW w:w="1768" w:type="dxa"/>
            <w:shd w:val="clear" w:color="auto" w:fill="auto"/>
          </w:tcPr>
          <w:p w:rsidR="00533426" w:rsidRPr="00D41148" w:rsidRDefault="00402D47"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402D47" w:rsidP="00533426">
            <w:pPr>
              <w:rPr>
                <w:b/>
              </w:rPr>
            </w:pPr>
            <w:r>
              <w:rPr>
                <w:b/>
              </w:rPr>
              <w:t>--</w:t>
            </w:r>
          </w:p>
        </w:tc>
        <w:tc>
          <w:tcPr>
            <w:tcW w:w="1768" w:type="dxa"/>
            <w:shd w:val="clear" w:color="auto" w:fill="auto"/>
          </w:tcPr>
          <w:p w:rsidR="00E67FCA" w:rsidRPr="00D41148" w:rsidRDefault="00402D47" w:rsidP="00533426">
            <w:pPr>
              <w:rPr>
                <w:b/>
              </w:rPr>
            </w:pPr>
            <w:r>
              <w:rPr>
                <w:b/>
              </w:rPr>
              <w:t>-</w:t>
            </w:r>
          </w:p>
        </w:tc>
        <w:tc>
          <w:tcPr>
            <w:tcW w:w="1768" w:type="dxa"/>
            <w:shd w:val="clear" w:color="auto" w:fill="auto"/>
          </w:tcPr>
          <w:p w:rsidR="00E67FCA" w:rsidRPr="00D41148" w:rsidRDefault="00402D47" w:rsidP="00533426">
            <w:pPr>
              <w:rPr>
                <w:b/>
              </w:rPr>
            </w:pPr>
            <w:r>
              <w:rPr>
                <w:b/>
              </w:rPr>
              <w:t>-</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402D47" w:rsidP="00533426">
            <w:pPr>
              <w:rPr>
                <w:b/>
              </w:rPr>
            </w:pPr>
            <w:r>
              <w:rPr>
                <w:b/>
              </w:rPr>
              <w:t>10</w:t>
            </w:r>
          </w:p>
        </w:tc>
        <w:tc>
          <w:tcPr>
            <w:tcW w:w="1768" w:type="dxa"/>
            <w:shd w:val="clear" w:color="auto" w:fill="auto"/>
          </w:tcPr>
          <w:p w:rsidR="00533426" w:rsidRDefault="00F225CE" w:rsidP="00533426">
            <w:pPr>
              <w:rPr>
                <w:b/>
              </w:rPr>
            </w:pPr>
            <w:r>
              <w:rPr>
                <w:b/>
              </w:rPr>
              <w:t>5</w:t>
            </w:r>
          </w:p>
          <w:p w:rsidR="000067CC" w:rsidRPr="00D41148" w:rsidRDefault="000067CC" w:rsidP="00533426">
            <w:pPr>
              <w:rPr>
                <w:b/>
              </w:rPr>
            </w:pPr>
          </w:p>
        </w:tc>
        <w:tc>
          <w:tcPr>
            <w:tcW w:w="1768" w:type="dxa"/>
            <w:shd w:val="clear" w:color="auto" w:fill="auto"/>
          </w:tcPr>
          <w:p w:rsidR="00533426" w:rsidRPr="00D41148" w:rsidRDefault="00F225CE" w:rsidP="00533426">
            <w:pPr>
              <w:rPr>
                <w:b/>
              </w:rPr>
            </w:pPr>
            <w:r>
              <w:rPr>
                <w:b/>
              </w:rPr>
              <w:t>15</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8"/>
            <w:r w:rsidR="005D5792">
              <w:rPr>
                <w:rFonts w:cs="Calibri"/>
                <w:b/>
                <w:bCs/>
                <w:color w:val="000000"/>
                <w:szCs w:val="24"/>
              </w:rPr>
              <w:t xml:space="preserve"> </w:t>
            </w:r>
            <w:r w:rsidR="005D5792" w:rsidRPr="005D5792">
              <w:rPr>
                <w:rFonts w:cs="Calibri"/>
                <w:b/>
                <w:bCs/>
                <w:color w:val="000000"/>
                <w:szCs w:val="24"/>
                <w:highlight w:val="yellow"/>
              </w:rPr>
              <w:t>*</w:t>
            </w:r>
            <w:commentRangeEnd w:id="28"/>
            <w:r w:rsidR="005D5792">
              <w:rPr>
                <w:rStyle w:val="AklamaBavurusu"/>
              </w:rPr>
              <w:commentReference w:id="28"/>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402D47"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02D47"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402D47"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02D47"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402D47" w:rsidP="00D41148">
            <w:pPr>
              <w:tabs>
                <w:tab w:val="left" w:pos="426"/>
              </w:tabs>
              <w:spacing w:after="0"/>
              <w:jc w:val="both"/>
              <w:rPr>
                <w:rFonts w:cs="Calibri"/>
                <w:b/>
                <w:szCs w:val="24"/>
              </w:rPr>
            </w:pPr>
            <w:r>
              <w:rPr>
                <w:rFonts w:cs="Calibri"/>
                <w:b/>
                <w:szCs w:val="24"/>
              </w:rPr>
              <w:t>25</w:t>
            </w:r>
            <w:r w:rsidRPr="00D41148">
              <w:rPr>
                <w:rFonts w:cs="Calibri"/>
                <w:bCs/>
                <w:color w:val="000000"/>
                <w:sz w:val="20"/>
                <w:szCs w:val="24"/>
              </w:rPr>
              <w:t xml:space="preserve"> 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02D47"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402D47"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02D47"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402D47"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02D47"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402D47" w:rsidP="00D41148">
            <w:pPr>
              <w:tabs>
                <w:tab w:val="left" w:pos="426"/>
              </w:tabs>
              <w:spacing w:after="0"/>
              <w:jc w:val="both"/>
              <w:rPr>
                <w:rFonts w:cs="Calibri"/>
                <w:b/>
                <w:szCs w:val="24"/>
              </w:rPr>
            </w:pPr>
            <w:r>
              <w:rPr>
                <w:rFonts w:cs="Calibri"/>
                <w:b/>
                <w:szCs w:val="24"/>
              </w:rPr>
              <w:t xml:space="preserve">12 </w:t>
            </w:r>
            <w:r w:rsidRPr="00D41148">
              <w:rPr>
                <w:rFonts w:cs="Calibri"/>
                <w:bCs/>
                <w:color w:val="000000"/>
                <w:sz w:val="20"/>
                <w:szCs w:val="24"/>
              </w:rPr>
              <w:t>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02D47"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402D47" w:rsidP="00D41148">
            <w:pPr>
              <w:tabs>
                <w:tab w:val="left" w:pos="426"/>
              </w:tabs>
              <w:spacing w:after="0"/>
              <w:jc w:val="both"/>
              <w:rPr>
                <w:rFonts w:cs="Calibri"/>
                <w:b/>
                <w:szCs w:val="24"/>
              </w:rPr>
            </w:pPr>
            <w:r>
              <w:rPr>
                <w:rFonts w:cs="Calibri"/>
                <w:b/>
                <w:szCs w:val="24"/>
              </w:rPr>
              <w:t xml:space="preserve">20 </w:t>
            </w:r>
            <w:r w:rsidRPr="00D41148">
              <w:rPr>
                <w:rFonts w:cs="Calibri"/>
                <w:bCs/>
                <w:color w:val="000000"/>
                <w:sz w:val="20"/>
                <w:szCs w:val="24"/>
              </w:rPr>
              <w:t>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02D47"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402D47" w:rsidP="00D41148">
            <w:pPr>
              <w:tabs>
                <w:tab w:val="left" w:pos="426"/>
              </w:tabs>
              <w:spacing w:after="0"/>
              <w:jc w:val="both"/>
              <w:rPr>
                <w:rFonts w:cs="Calibri"/>
                <w:b/>
                <w:szCs w:val="24"/>
              </w:rPr>
            </w:pPr>
            <w:r>
              <w:rPr>
                <w:rFonts w:cs="Calibri"/>
                <w:b/>
                <w:szCs w:val="24"/>
              </w:rPr>
              <w:t xml:space="preserve">3470 </w:t>
            </w:r>
            <w:r w:rsidRPr="00D41148">
              <w:rPr>
                <w:rFonts w:cs="Calibri"/>
                <w:bCs/>
                <w:color w:val="000000"/>
                <w:sz w:val="20"/>
                <w:szCs w:val="24"/>
              </w:rPr>
              <w:t>m2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02D47"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402D47" w:rsidP="00D41148">
            <w:pPr>
              <w:tabs>
                <w:tab w:val="left" w:pos="426"/>
              </w:tabs>
              <w:spacing w:after="0"/>
              <w:jc w:val="both"/>
              <w:rPr>
                <w:rFonts w:cs="Calibri"/>
                <w:b/>
                <w:szCs w:val="24"/>
              </w:rPr>
            </w:pPr>
            <w:r>
              <w:rPr>
                <w:rFonts w:cs="Calibri"/>
                <w:b/>
                <w:szCs w:val="24"/>
              </w:rPr>
              <w:t xml:space="preserve">2070 </w:t>
            </w:r>
            <w:r w:rsidRPr="00D41148">
              <w:rPr>
                <w:rFonts w:cs="Calibri"/>
                <w:bCs/>
                <w:color w:val="000000"/>
                <w:sz w:val="20"/>
                <w:szCs w:val="24"/>
              </w:rPr>
              <w:t>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402D47" w:rsidP="00D41148">
            <w:pPr>
              <w:tabs>
                <w:tab w:val="left" w:pos="426"/>
              </w:tabs>
              <w:spacing w:after="0"/>
              <w:jc w:val="both"/>
              <w:rPr>
                <w:rFonts w:cs="Calibri"/>
                <w:b/>
                <w:szCs w:val="24"/>
              </w:rPr>
            </w:pPr>
            <w:r>
              <w:rPr>
                <w:rFonts w:cs="Calibri"/>
                <w:b/>
                <w:szCs w:val="24"/>
              </w:rPr>
              <w:t xml:space="preserve">1400 </w:t>
            </w:r>
            <w:r w:rsidRPr="00D41148">
              <w:rPr>
                <w:rFonts w:cs="Calibri"/>
                <w:bCs/>
                <w:color w:val="000000"/>
                <w:sz w:val="20"/>
                <w:szCs w:val="24"/>
              </w:rPr>
              <w:t>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402D47"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402D47"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402D47"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D932FB" w:rsidRDefault="00D932FB"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402D47" w:rsidP="00D41148">
            <w:pPr>
              <w:tabs>
                <w:tab w:val="left" w:pos="426"/>
              </w:tabs>
              <w:spacing w:after="0"/>
              <w:jc w:val="both"/>
              <w:rPr>
                <w:szCs w:val="24"/>
              </w:rPr>
            </w:pPr>
            <w:r>
              <w:rPr>
                <w:szCs w:val="24"/>
              </w:rPr>
              <w:t>5/A</w:t>
            </w:r>
          </w:p>
        </w:tc>
        <w:tc>
          <w:tcPr>
            <w:tcW w:w="892" w:type="dxa"/>
            <w:shd w:val="clear" w:color="auto" w:fill="auto"/>
          </w:tcPr>
          <w:p w:rsidR="009C6C05" w:rsidRPr="00D41148" w:rsidRDefault="00A71DC8" w:rsidP="00D41148">
            <w:pPr>
              <w:tabs>
                <w:tab w:val="left" w:pos="426"/>
              </w:tabs>
              <w:spacing w:after="0"/>
              <w:jc w:val="both"/>
              <w:rPr>
                <w:szCs w:val="24"/>
              </w:rPr>
            </w:pPr>
            <w:r>
              <w:rPr>
                <w:szCs w:val="24"/>
              </w:rPr>
              <w:t>16</w:t>
            </w:r>
          </w:p>
        </w:tc>
        <w:tc>
          <w:tcPr>
            <w:tcW w:w="992" w:type="dxa"/>
            <w:shd w:val="clear" w:color="auto" w:fill="auto"/>
          </w:tcPr>
          <w:p w:rsidR="009C6C05" w:rsidRPr="00D41148" w:rsidRDefault="00402D47" w:rsidP="00D41148">
            <w:pPr>
              <w:tabs>
                <w:tab w:val="left" w:pos="426"/>
              </w:tabs>
              <w:spacing w:after="0"/>
              <w:jc w:val="both"/>
              <w:rPr>
                <w:szCs w:val="24"/>
              </w:rPr>
            </w:pPr>
            <w:r>
              <w:rPr>
                <w:szCs w:val="24"/>
              </w:rPr>
              <w:t>-</w:t>
            </w:r>
          </w:p>
        </w:tc>
        <w:tc>
          <w:tcPr>
            <w:tcW w:w="1418" w:type="dxa"/>
            <w:tcBorders>
              <w:right w:val="single" w:sz="12" w:space="0" w:color="auto"/>
            </w:tcBorders>
            <w:shd w:val="clear" w:color="auto" w:fill="auto"/>
          </w:tcPr>
          <w:p w:rsidR="009C6C05" w:rsidRPr="00D41148" w:rsidRDefault="00A71DC8" w:rsidP="00D41148">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402D47" w:rsidP="00D41148">
            <w:pPr>
              <w:tabs>
                <w:tab w:val="left" w:pos="426"/>
              </w:tabs>
              <w:spacing w:after="0"/>
              <w:jc w:val="both"/>
              <w:rPr>
                <w:szCs w:val="24"/>
              </w:rPr>
            </w:pPr>
            <w:r>
              <w:rPr>
                <w:szCs w:val="24"/>
              </w:rPr>
              <w:t>5/B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02D47" w:rsidP="00D41148">
            <w:pPr>
              <w:tabs>
                <w:tab w:val="left" w:pos="426"/>
              </w:tabs>
              <w:spacing w:after="0"/>
              <w:jc w:val="both"/>
              <w:rPr>
                <w:szCs w:val="24"/>
              </w:rPr>
            </w:pPr>
            <w:r>
              <w:rPr>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02D47" w:rsidP="00D41148">
            <w:pPr>
              <w:tabs>
                <w:tab w:val="left" w:pos="426"/>
              </w:tabs>
              <w:spacing w:after="0"/>
              <w:jc w:val="both"/>
              <w:rPr>
                <w:szCs w:val="24"/>
              </w:rPr>
            </w:pPr>
            <w:r>
              <w:rPr>
                <w:szCs w:val="24"/>
              </w:rPr>
              <w:t>1</w:t>
            </w:r>
            <w:r w:rsidR="00A71DC8">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02D47" w:rsidP="00A71DC8">
            <w:pPr>
              <w:tabs>
                <w:tab w:val="left" w:pos="426"/>
              </w:tabs>
              <w:spacing w:after="0"/>
              <w:jc w:val="both"/>
              <w:rPr>
                <w:szCs w:val="24"/>
              </w:rPr>
            </w:pPr>
            <w:r>
              <w:rPr>
                <w:szCs w:val="24"/>
              </w:rPr>
              <w:t>1</w:t>
            </w:r>
            <w:r w:rsidR="00A71DC8">
              <w:rPr>
                <w:szCs w:val="24"/>
              </w:rPr>
              <w:t>9</w:t>
            </w:r>
          </w:p>
        </w:tc>
      </w:tr>
      <w:tr w:rsidR="00D5715B" w:rsidRPr="00D41148" w:rsidTr="00710994">
        <w:tc>
          <w:tcPr>
            <w:tcW w:w="1768" w:type="dxa"/>
            <w:shd w:val="clear" w:color="auto" w:fill="auto"/>
          </w:tcPr>
          <w:p w:rsidR="009C6C05" w:rsidRPr="00D41148" w:rsidRDefault="00402D47" w:rsidP="00D41148">
            <w:pPr>
              <w:tabs>
                <w:tab w:val="left" w:pos="426"/>
              </w:tabs>
              <w:spacing w:after="0"/>
              <w:jc w:val="both"/>
              <w:rPr>
                <w:szCs w:val="24"/>
              </w:rPr>
            </w:pPr>
            <w:r>
              <w:rPr>
                <w:szCs w:val="24"/>
              </w:rPr>
              <w:t>6/A</w:t>
            </w:r>
          </w:p>
        </w:tc>
        <w:tc>
          <w:tcPr>
            <w:tcW w:w="892" w:type="dxa"/>
            <w:shd w:val="clear" w:color="auto" w:fill="auto"/>
          </w:tcPr>
          <w:p w:rsidR="009C6C05" w:rsidRPr="00D41148" w:rsidRDefault="00A71DC8" w:rsidP="00D41148">
            <w:pPr>
              <w:tabs>
                <w:tab w:val="left" w:pos="426"/>
              </w:tabs>
              <w:spacing w:after="0"/>
              <w:jc w:val="both"/>
              <w:rPr>
                <w:szCs w:val="24"/>
              </w:rPr>
            </w:pPr>
            <w:r>
              <w:rPr>
                <w:szCs w:val="24"/>
              </w:rPr>
              <w:t>24</w:t>
            </w:r>
          </w:p>
        </w:tc>
        <w:tc>
          <w:tcPr>
            <w:tcW w:w="992" w:type="dxa"/>
            <w:shd w:val="clear" w:color="auto" w:fill="auto"/>
          </w:tcPr>
          <w:p w:rsidR="009C6C05" w:rsidRPr="00D41148" w:rsidRDefault="007F48BA" w:rsidP="00D41148">
            <w:pPr>
              <w:tabs>
                <w:tab w:val="left" w:pos="426"/>
              </w:tabs>
              <w:spacing w:after="0"/>
              <w:jc w:val="both"/>
              <w:rPr>
                <w:szCs w:val="24"/>
              </w:rPr>
            </w:pPr>
            <w:r>
              <w:rPr>
                <w:szCs w:val="24"/>
              </w:rPr>
              <w:t>-</w:t>
            </w:r>
          </w:p>
        </w:tc>
        <w:tc>
          <w:tcPr>
            <w:tcW w:w="1418" w:type="dxa"/>
            <w:tcBorders>
              <w:right w:val="single" w:sz="12" w:space="0" w:color="auto"/>
            </w:tcBorders>
            <w:shd w:val="clear" w:color="auto" w:fill="auto"/>
          </w:tcPr>
          <w:p w:rsidR="009C6C05" w:rsidRPr="00D41148" w:rsidRDefault="007F48BA"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F48BA" w:rsidP="00D41148">
            <w:pPr>
              <w:tabs>
                <w:tab w:val="left" w:pos="426"/>
              </w:tabs>
              <w:spacing w:after="0"/>
              <w:jc w:val="both"/>
              <w:rPr>
                <w:szCs w:val="24"/>
              </w:rPr>
            </w:pPr>
            <w:r>
              <w:rPr>
                <w:szCs w:val="24"/>
              </w:rPr>
              <w:t>6/B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F48BA" w:rsidP="00D41148">
            <w:pPr>
              <w:tabs>
                <w:tab w:val="left" w:pos="426"/>
              </w:tabs>
              <w:spacing w:after="0"/>
              <w:jc w:val="both"/>
              <w:rPr>
                <w:szCs w:val="24"/>
              </w:rPr>
            </w:pPr>
            <w:r>
              <w:rPr>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F48BA" w:rsidP="00D41148">
            <w:pPr>
              <w:tabs>
                <w:tab w:val="left" w:pos="426"/>
              </w:tabs>
              <w:spacing w:after="0"/>
              <w:jc w:val="both"/>
              <w:rPr>
                <w:szCs w:val="24"/>
              </w:rPr>
            </w:pPr>
            <w:r>
              <w:rPr>
                <w:szCs w:val="24"/>
              </w:rPr>
              <w:t>1</w:t>
            </w:r>
            <w:r w:rsidR="00A71DC8">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F48BA" w:rsidP="00A71DC8">
            <w:pPr>
              <w:tabs>
                <w:tab w:val="left" w:pos="426"/>
              </w:tabs>
              <w:spacing w:after="0"/>
              <w:jc w:val="both"/>
              <w:rPr>
                <w:szCs w:val="24"/>
              </w:rPr>
            </w:pPr>
            <w:r>
              <w:rPr>
                <w:szCs w:val="24"/>
              </w:rPr>
              <w:t>1</w:t>
            </w:r>
            <w:r w:rsidR="00A71DC8">
              <w:rPr>
                <w:szCs w:val="24"/>
              </w:rPr>
              <w:t>8</w:t>
            </w:r>
          </w:p>
        </w:tc>
      </w:tr>
      <w:tr w:rsidR="00D5715B" w:rsidRPr="00D41148" w:rsidTr="00710994">
        <w:tc>
          <w:tcPr>
            <w:tcW w:w="1768" w:type="dxa"/>
            <w:shd w:val="clear" w:color="auto" w:fill="auto"/>
          </w:tcPr>
          <w:p w:rsidR="009C6C05" w:rsidRPr="00D41148" w:rsidRDefault="007F48BA" w:rsidP="00D41148">
            <w:pPr>
              <w:tabs>
                <w:tab w:val="left" w:pos="426"/>
              </w:tabs>
              <w:spacing w:after="0"/>
              <w:jc w:val="both"/>
              <w:rPr>
                <w:szCs w:val="24"/>
              </w:rPr>
            </w:pPr>
            <w:r>
              <w:rPr>
                <w:szCs w:val="24"/>
              </w:rPr>
              <w:t>7/A</w:t>
            </w:r>
          </w:p>
        </w:tc>
        <w:tc>
          <w:tcPr>
            <w:tcW w:w="892" w:type="dxa"/>
            <w:shd w:val="clear" w:color="auto" w:fill="auto"/>
          </w:tcPr>
          <w:p w:rsidR="009C6C05" w:rsidRPr="00D41148" w:rsidRDefault="00A71DC8" w:rsidP="00D41148">
            <w:pPr>
              <w:tabs>
                <w:tab w:val="left" w:pos="426"/>
              </w:tabs>
              <w:spacing w:after="0"/>
              <w:jc w:val="both"/>
              <w:rPr>
                <w:szCs w:val="24"/>
              </w:rPr>
            </w:pPr>
            <w:r>
              <w:rPr>
                <w:szCs w:val="24"/>
              </w:rPr>
              <w:t>17</w:t>
            </w:r>
          </w:p>
        </w:tc>
        <w:tc>
          <w:tcPr>
            <w:tcW w:w="992" w:type="dxa"/>
            <w:shd w:val="clear" w:color="auto" w:fill="auto"/>
          </w:tcPr>
          <w:p w:rsidR="009C6C05" w:rsidRPr="00D41148" w:rsidRDefault="007F48BA" w:rsidP="00D41148">
            <w:pPr>
              <w:tabs>
                <w:tab w:val="left" w:pos="426"/>
              </w:tabs>
              <w:spacing w:after="0"/>
              <w:jc w:val="both"/>
              <w:rPr>
                <w:szCs w:val="24"/>
              </w:rPr>
            </w:pPr>
            <w:r>
              <w:rPr>
                <w:szCs w:val="24"/>
              </w:rPr>
              <w:t>-</w:t>
            </w:r>
          </w:p>
        </w:tc>
        <w:tc>
          <w:tcPr>
            <w:tcW w:w="1418" w:type="dxa"/>
            <w:tcBorders>
              <w:right w:val="single" w:sz="12" w:space="0" w:color="auto"/>
            </w:tcBorders>
            <w:shd w:val="clear" w:color="auto" w:fill="auto"/>
          </w:tcPr>
          <w:p w:rsidR="009C6C05" w:rsidRPr="00D41148" w:rsidRDefault="00A71DC8" w:rsidP="00D4114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F48BA" w:rsidP="00D41148">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F48BA" w:rsidP="00D41148">
            <w:pPr>
              <w:tabs>
                <w:tab w:val="left" w:pos="426"/>
              </w:tabs>
              <w:spacing w:after="0"/>
              <w:jc w:val="both"/>
              <w:rPr>
                <w:szCs w:val="24"/>
              </w:rPr>
            </w:pPr>
            <w:r>
              <w:rPr>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71DC8" w:rsidP="00D41148">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71DC8" w:rsidP="00D41148">
            <w:pPr>
              <w:tabs>
                <w:tab w:val="left" w:pos="426"/>
              </w:tabs>
              <w:spacing w:after="0"/>
              <w:jc w:val="both"/>
              <w:rPr>
                <w:szCs w:val="24"/>
              </w:rPr>
            </w:pPr>
            <w:r>
              <w:rPr>
                <w:szCs w:val="24"/>
              </w:rPr>
              <w:t>16</w:t>
            </w:r>
          </w:p>
        </w:tc>
      </w:tr>
      <w:tr w:rsidR="00D5715B" w:rsidRPr="00D41148" w:rsidTr="00710994">
        <w:tc>
          <w:tcPr>
            <w:tcW w:w="1768" w:type="dxa"/>
            <w:shd w:val="clear" w:color="auto" w:fill="auto"/>
          </w:tcPr>
          <w:p w:rsidR="009C6C05" w:rsidRPr="00D41148" w:rsidRDefault="007F48BA" w:rsidP="00D41148">
            <w:pPr>
              <w:tabs>
                <w:tab w:val="left" w:pos="426"/>
              </w:tabs>
              <w:spacing w:after="0"/>
              <w:jc w:val="both"/>
              <w:rPr>
                <w:szCs w:val="24"/>
              </w:rPr>
            </w:pPr>
            <w:r>
              <w:rPr>
                <w:szCs w:val="24"/>
              </w:rPr>
              <w:t>8/A</w:t>
            </w:r>
          </w:p>
        </w:tc>
        <w:tc>
          <w:tcPr>
            <w:tcW w:w="892" w:type="dxa"/>
            <w:shd w:val="clear" w:color="auto" w:fill="auto"/>
          </w:tcPr>
          <w:p w:rsidR="009C6C05" w:rsidRPr="00D41148" w:rsidRDefault="00A71DC8" w:rsidP="00D41148">
            <w:pPr>
              <w:tabs>
                <w:tab w:val="left" w:pos="426"/>
              </w:tabs>
              <w:spacing w:after="0"/>
              <w:jc w:val="both"/>
              <w:rPr>
                <w:szCs w:val="24"/>
              </w:rPr>
            </w:pPr>
            <w:r>
              <w:rPr>
                <w:szCs w:val="24"/>
              </w:rPr>
              <w:t>23</w:t>
            </w:r>
          </w:p>
        </w:tc>
        <w:tc>
          <w:tcPr>
            <w:tcW w:w="992" w:type="dxa"/>
            <w:shd w:val="clear" w:color="auto" w:fill="auto"/>
          </w:tcPr>
          <w:p w:rsidR="009C6C05" w:rsidRPr="00D41148" w:rsidRDefault="00A71DC8" w:rsidP="00D4114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9C6C05" w:rsidRPr="00D41148" w:rsidRDefault="00A71DC8" w:rsidP="00D41148">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A71DC8" w:rsidP="00D41148">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71DC8" w:rsidP="00D41148">
            <w:pPr>
              <w:tabs>
                <w:tab w:val="left" w:pos="426"/>
              </w:tabs>
              <w:spacing w:after="0"/>
              <w:jc w:val="both"/>
              <w:rPr>
                <w:szCs w:val="24"/>
              </w:rPr>
            </w:pPr>
            <w:r>
              <w:rPr>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71DC8" w:rsidP="00D41148">
            <w:pPr>
              <w:tabs>
                <w:tab w:val="left" w:pos="426"/>
              </w:tabs>
              <w:spacing w:after="0"/>
              <w:jc w:val="both"/>
              <w:rPr>
                <w:szCs w:val="24"/>
              </w:rPr>
            </w:pPr>
            <w:r>
              <w:rPr>
                <w:szCs w:val="24"/>
              </w:rPr>
              <w:t>23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71DC8" w:rsidP="00D41148">
            <w:pPr>
              <w:tabs>
                <w:tab w:val="left" w:pos="426"/>
              </w:tabs>
              <w:spacing w:after="0"/>
              <w:jc w:val="both"/>
              <w:rPr>
                <w:szCs w:val="24"/>
              </w:rPr>
            </w:pPr>
            <w:r>
              <w:rPr>
                <w:szCs w:val="24"/>
              </w:rPr>
              <w:t>23</w:t>
            </w: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6D6DE3" w:rsidRDefault="006D6DE3" w:rsidP="009C6C05">
      <w:pPr>
        <w:pStyle w:val="Balk3"/>
      </w:pPr>
    </w:p>
    <w:p w:rsidR="006D6DE3" w:rsidRDefault="006D6DE3" w:rsidP="009C6C05">
      <w:pPr>
        <w:pStyle w:val="Balk3"/>
      </w:pPr>
    </w:p>
    <w:p w:rsidR="006D6DE3" w:rsidRDefault="006D6DE3" w:rsidP="009C6C05">
      <w:pPr>
        <w:pStyle w:val="Balk3"/>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7F48BA" w:rsidP="009C6C05">
            <w:r>
              <w:t>-</w:t>
            </w:r>
          </w:p>
        </w:tc>
        <w:tc>
          <w:tcPr>
            <w:tcW w:w="4715" w:type="dxa"/>
            <w:shd w:val="clear" w:color="auto" w:fill="auto"/>
          </w:tcPr>
          <w:p w:rsidR="009C6C05" w:rsidRDefault="009C6C05" w:rsidP="009C6C05">
            <w:r>
              <w:t>TV Sayısı</w:t>
            </w:r>
          </w:p>
        </w:tc>
        <w:tc>
          <w:tcPr>
            <w:tcW w:w="2358" w:type="dxa"/>
            <w:shd w:val="clear" w:color="auto" w:fill="auto"/>
          </w:tcPr>
          <w:p w:rsidR="009C6C05" w:rsidRDefault="007F48BA" w:rsidP="009C6C05">
            <w:r>
              <w:t>-</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7F48BA" w:rsidP="009C6C05">
            <w:r>
              <w:t>3</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7F48BA" w:rsidP="009C6C05">
            <w:r>
              <w:t>3</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7F48BA" w:rsidP="009C6C05">
            <w:r>
              <w:t>-</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7F48BA"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7F48BA" w:rsidP="009C6C05">
            <w:r>
              <w:t>-</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7F48BA" w:rsidP="009C6C05">
            <w:r>
              <w:t>4 MBPS</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6D6DE3" w:rsidRDefault="006D6DE3" w:rsidP="004962D0">
      <w:pPr>
        <w:pStyle w:val="Balk3"/>
      </w:pPr>
    </w:p>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4962D0" w:rsidP="009C6C05"/>
        </w:tc>
        <w:tc>
          <w:tcPr>
            <w:tcW w:w="2357" w:type="dxa"/>
            <w:shd w:val="clear" w:color="auto" w:fill="auto"/>
          </w:tcPr>
          <w:p w:rsidR="004962D0" w:rsidRDefault="004962D0" w:rsidP="009C6C05"/>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DD3ECE" w:rsidP="009C6C05">
            <w:r>
              <w:t>500</w:t>
            </w:r>
          </w:p>
        </w:tc>
        <w:tc>
          <w:tcPr>
            <w:tcW w:w="2357" w:type="dxa"/>
            <w:shd w:val="clear" w:color="auto" w:fill="auto"/>
          </w:tcPr>
          <w:p w:rsidR="004962D0" w:rsidRDefault="00DD3ECE" w:rsidP="009C6C05">
            <w:r>
              <w:t>500</w:t>
            </w:r>
          </w:p>
        </w:tc>
      </w:tr>
      <w:tr w:rsidR="007F48BA" w:rsidTr="00D41148">
        <w:tc>
          <w:tcPr>
            <w:tcW w:w="2357" w:type="dxa"/>
            <w:shd w:val="clear" w:color="auto" w:fill="auto"/>
          </w:tcPr>
          <w:p w:rsidR="007F48BA" w:rsidRDefault="007F48BA" w:rsidP="009C6C05">
            <w:r>
              <w:t>2018</w:t>
            </w:r>
          </w:p>
        </w:tc>
        <w:tc>
          <w:tcPr>
            <w:tcW w:w="2357" w:type="dxa"/>
            <w:shd w:val="clear" w:color="auto" w:fill="auto"/>
          </w:tcPr>
          <w:p w:rsidR="007F48BA" w:rsidRDefault="00DD3ECE" w:rsidP="009C6C05">
            <w:r>
              <w:t>800</w:t>
            </w:r>
          </w:p>
        </w:tc>
        <w:tc>
          <w:tcPr>
            <w:tcW w:w="2357" w:type="dxa"/>
            <w:shd w:val="clear" w:color="auto" w:fill="auto"/>
          </w:tcPr>
          <w:p w:rsidR="007F48BA" w:rsidRDefault="00DD3ECE" w:rsidP="009C6C05">
            <w:r>
              <w:t>800</w:t>
            </w:r>
          </w:p>
        </w:tc>
      </w:tr>
      <w:tr w:rsidR="009851B8" w:rsidTr="00D41148">
        <w:tc>
          <w:tcPr>
            <w:tcW w:w="2357" w:type="dxa"/>
            <w:shd w:val="clear" w:color="auto" w:fill="auto"/>
          </w:tcPr>
          <w:p w:rsidR="009851B8" w:rsidRDefault="009851B8" w:rsidP="009C6C05">
            <w:r>
              <w:t>2019</w:t>
            </w:r>
          </w:p>
        </w:tc>
        <w:tc>
          <w:tcPr>
            <w:tcW w:w="2357" w:type="dxa"/>
            <w:shd w:val="clear" w:color="auto" w:fill="auto"/>
          </w:tcPr>
          <w:p w:rsidR="009851B8" w:rsidRDefault="009851B8" w:rsidP="009C6C05">
            <w:r>
              <w:t>1000</w:t>
            </w:r>
          </w:p>
        </w:tc>
        <w:tc>
          <w:tcPr>
            <w:tcW w:w="2357" w:type="dxa"/>
            <w:shd w:val="clear" w:color="auto" w:fill="auto"/>
          </w:tcPr>
          <w:p w:rsidR="009851B8" w:rsidRDefault="009851B8" w:rsidP="009C6C05">
            <w:r>
              <w:t>1000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9" w:name="_Toc531097536"/>
      <w:bookmarkStart w:id="30" w:name="_Toc416085140"/>
      <w:r w:rsidRPr="00A47F2F">
        <w:lastRenderedPageBreak/>
        <w:t>PAYDAŞ ANALİZİ</w:t>
      </w:r>
      <w:bookmarkEnd w:id="29"/>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064EE4" w:rsidP="00B21A33">
      <w:pPr>
        <w:jc w:val="both"/>
      </w:pPr>
      <w:r>
        <w:rPr>
          <w:noProof/>
          <w:szCs w:val="24"/>
        </w:rPr>
        <w:drawing>
          <wp:inline distT="0" distB="0" distL="0" distR="0">
            <wp:extent cx="3924300" cy="2571750"/>
            <wp:effectExtent l="0" t="1905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6D6DE3" w:rsidRDefault="006D6DE3" w:rsidP="00B21A33">
      <w:pPr>
        <w:jc w:val="both"/>
      </w:pPr>
    </w:p>
    <w:p w:rsidR="006D6DE3" w:rsidRDefault="006D6DE3" w:rsidP="00B21A33">
      <w:pPr>
        <w:jc w:val="both"/>
      </w:pPr>
    </w:p>
    <w:p w:rsidR="006D6DE3" w:rsidRDefault="006D6DE3" w:rsidP="00B21A33">
      <w:pPr>
        <w:jc w:val="both"/>
      </w:pPr>
    </w:p>
    <w:p w:rsidR="00B21A33" w:rsidRDefault="00B21A33" w:rsidP="00B21A33">
      <w:pPr>
        <w:jc w:val="both"/>
      </w:pPr>
      <w:r>
        <w:t xml:space="preserve">Paydaş anketlerine ilişkin ortaya çıkan temel sonuçlara altta yer </w:t>
      </w:r>
      <w:commentRangeStart w:id="31"/>
      <w:r>
        <w:t>verilmiştir</w:t>
      </w:r>
      <w:commentRangeEnd w:id="31"/>
      <w:r w:rsidR="00373590">
        <w:rPr>
          <w:rStyle w:val="AklamaBavurusu"/>
        </w:rPr>
        <w:commentReference w:id="31"/>
      </w:r>
      <w:r w:rsidR="00373590">
        <w:t xml:space="preserve"> </w:t>
      </w:r>
      <w:r w:rsidR="00373590" w:rsidRPr="00373590">
        <w:rPr>
          <w:highlight w:val="yellow"/>
        </w:rPr>
        <w:t>*</w:t>
      </w:r>
      <w:r w:rsidR="00373590">
        <w:t xml:space="preserve"> </w:t>
      </w:r>
      <w:r>
        <w:t xml:space="preserve">: </w:t>
      </w:r>
    </w:p>
    <w:p w:rsidR="00B21A33" w:rsidRPr="006D6DE3" w:rsidRDefault="00373590" w:rsidP="00373590">
      <w:pPr>
        <w:pStyle w:val="Balk3"/>
        <w:rPr>
          <w:u w:val="single"/>
        </w:rPr>
      </w:pPr>
      <w:r w:rsidRPr="006D6DE3">
        <w:rPr>
          <w:u w:val="single"/>
        </w:rPr>
        <w:lastRenderedPageBreak/>
        <w:t>Öğrenci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CF756C" w:rsidRPr="00431961" w:rsidTr="006D6DE3">
        <w:trPr>
          <w:trHeight w:val="260"/>
        </w:trPr>
        <w:tc>
          <w:tcPr>
            <w:tcW w:w="992" w:type="dxa"/>
            <w:vMerge w:val="restart"/>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Sıra No</w:t>
            </w:r>
          </w:p>
        </w:tc>
        <w:tc>
          <w:tcPr>
            <w:tcW w:w="9292" w:type="dxa"/>
            <w:vMerge w:val="restart"/>
            <w:shd w:val="clear" w:color="auto" w:fill="auto"/>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rsidR="00CF756C" w:rsidRPr="00431961" w:rsidRDefault="00CF756C" w:rsidP="006D6DE3">
            <w:pPr>
              <w:pStyle w:val="GvdeMetni2"/>
              <w:jc w:val="center"/>
              <w:rPr>
                <w:rFonts w:ascii="Times New Roman" w:hAnsi="Times New Roman"/>
                <w:b/>
              </w:rPr>
            </w:pPr>
            <w:r w:rsidRPr="00431961">
              <w:rPr>
                <w:rFonts w:ascii="Times New Roman" w:hAnsi="Times New Roman"/>
                <w:b/>
              </w:rPr>
              <w:t>KATILMA DERECESİ</w:t>
            </w:r>
          </w:p>
        </w:tc>
      </w:tr>
      <w:tr w:rsidR="00CF756C" w:rsidRPr="00431961" w:rsidTr="006D6DE3">
        <w:trPr>
          <w:cantSplit/>
          <w:trHeight w:val="1807"/>
        </w:trPr>
        <w:tc>
          <w:tcPr>
            <w:tcW w:w="992" w:type="dxa"/>
            <w:vMerge/>
          </w:tcPr>
          <w:p w:rsidR="00CF756C" w:rsidRPr="00431961" w:rsidRDefault="00CF756C" w:rsidP="006D6DE3">
            <w:pPr>
              <w:pStyle w:val="GvdeMetni2"/>
              <w:rPr>
                <w:rFonts w:ascii="Times New Roman" w:hAnsi="Times New Roman"/>
                <w:b/>
              </w:rPr>
            </w:pPr>
          </w:p>
        </w:tc>
        <w:tc>
          <w:tcPr>
            <w:tcW w:w="9292" w:type="dxa"/>
            <w:vMerge/>
            <w:shd w:val="clear" w:color="auto" w:fill="auto"/>
          </w:tcPr>
          <w:p w:rsidR="00CF756C" w:rsidRPr="00431961" w:rsidRDefault="00CF756C" w:rsidP="006D6DE3">
            <w:pPr>
              <w:pStyle w:val="GvdeMetni2"/>
              <w:rPr>
                <w:rFonts w:ascii="Times New Roman" w:hAnsi="Times New Roman"/>
                <w:b/>
              </w:rPr>
            </w:pPr>
          </w:p>
        </w:tc>
        <w:tc>
          <w:tcPr>
            <w:tcW w:w="1056" w:type="dxa"/>
            <w:shd w:val="clear" w:color="auto" w:fill="auto"/>
            <w:textDirection w:val="tbRl"/>
          </w:tcPr>
          <w:p w:rsidR="00CF756C" w:rsidRPr="00431961" w:rsidRDefault="00CF756C" w:rsidP="006D6DE3">
            <w:pPr>
              <w:pStyle w:val="GvdeMetni2"/>
              <w:ind w:left="113" w:right="113"/>
              <w:rPr>
                <w:rFonts w:ascii="Times New Roman" w:hAnsi="Times New Roman"/>
                <w:b/>
              </w:rPr>
            </w:pPr>
            <w:r w:rsidRPr="00431961">
              <w:rPr>
                <w:rFonts w:ascii="Times New Roman" w:hAnsi="Times New Roman"/>
                <w:b/>
              </w:rPr>
              <w:t>Kesinlikle Katılıyorum</w:t>
            </w:r>
          </w:p>
        </w:tc>
        <w:tc>
          <w:tcPr>
            <w:tcW w:w="708" w:type="dxa"/>
            <w:shd w:val="clear" w:color="auto" w:fill="auto"/>
            <w:textDirection w:val="tbRl"/>
          </w:tcPr>
          <w:p w:rsidR="00CF756C" w:rsidRPr="00431961" w:rsidRDefault="00CF756C" w:rsidP="006D6DE3">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CF756C" w:rsidRPr="00431961" w:rsidRDefault="00CF756C" w:rsidP="006D6DE3">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CF756C" w:rsidRPr="00431961" w:rsidRDefault="00CF756C" w:rsidP="006D6DE3">
            <w:pPr>
              <w:pStyle w:val="GvdeMetni2"/>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rsidR="00CF756C" w:rsidRPr="00431961" w:rsidRDefault="00CF756C" w:rsidP="006D6DE3">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CF756C" w:rsidRPr="00431961" w:rsidTr="006D6DE3">
        <w:trPr>
          <w:trHeight w:val="234"/>
        </w:trPr>
        <w:tc>
          <w:tcPr>
            <w:tcW w:w="992" w:type="dxa"/>
          </w:tcPr>
          <w:p w:rsidR="00CF756C" w:rsidRPr="003A42B1" w:rsidRDefault="00CF756C" w:rsidP="006D6DE3">
            <w:pPr>
              <w:rPr>
                <w:color w:val="000000"/>
                <w:shd w:val="clear" w:color="auto" w:fill="FFFFFF"/>
              </w:rPr>
            </w:pPr>
            <w:r w:rsidRPr="003A42B1">
              <w:rPr>
                <w:color w:val="000000"/>
                <w:shd w:val="clear" w:color="auto" w:fill="FFFFFF"/>
              </w:rPr>
              <w:t>1</w:t>
            </w:r>
          </w:p>
        </w:tc>
        <w:tc>
          <w:tcPr>
            <w:tcW w:w="9292" w:type="dxa"/>
            <w:shd w:val="clear" w:color="auto" w:fill="auto"/>
          </w:tcPr>
          <w:p w:rsidR="00CF756C" w:rsidRPr="003A42B1" w:rsidRDefault="00CF756C" w:rsidP="006D6DE3">
            <w:pPr>
              <w:rPr>
                <w:color w:val="000000"/>
                <w:shd w:val="clear" w:color="auto" w:fill="FFFFFF"/>
              </w:rPr>
            </w:pPr>
            <w:r w:rsidRPr="003A42B1">
              <w:rPr>
                <w:color w:val="000000"/>
                <w:shd w:val="clear" w:color="auto" w:fill="FFFFFF"/>
              </w:rPr>
              <w:t>Öğretmenlerimle ihtiyaç duyduğumda rahatlıkla görüşebilirim.</w:t>
            </w:r>
          </w:p>
        </w:tc>
        <w:tc>
          <w:tcPr>
            <w:tcW w:w="1056"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%40</w:t>
            </w:r>
          </w:p>
        </w:tc>
        <w:tc>
          <w:tcPr>
            <w:tcW w:w="708"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%50</w:t>
            </w:r>
          </w:p>
        </w:tc>
        <w:tc>
          <w:tcPr>
            <w:tcW w:w="709"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%3</w:t>
            </w:r>
          </w:p>
        </w:tc>
        <w:tc>
          <w:tcPr>
            <w:tcW w:w="851"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%7</w:t>
            </w:r>
          </w:p>
        </w:tc>
        <w:tc>
          <w:tcPr>
            <w:tcW w:w="953"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%2</w:t>
            </w:r>
          </w:p>
        </w:tc>
      </w:tr>
      <w:tr w:rsidR="00CF756C" w:rsidRPr="00431961" w:rsidTr="006D6DE3">
        <w:trPr>
          <w:trHeight w:val="260"/>
        </w:trPr>
        <w:tc>
          <w:tcPr>
            <w:tcW w:w="992" w:type="dxa"/>
          </w:tcPr>
          <w:p w:rsidR="00CF756C" w:rsidRPr="003A42B1" w:rsidRDefault="00CF756C" w:rsidP="006D6DE3">
            <w:pPr>
              <w:rPr>
                <w:color w:val="000000"/>
                <w:shd w:val="clear" w:color="auto" w:fill="FFFFFF"/>
              </w:rPr>
            </w:pPr>
            <w:r w:rsidRPr="003A42B1">
              <w:rPr>
                <w:color w:val="000000"/>
                <w:shd w:val="clear" w:color="auto" w:fill="FFFFFF"/>
              </w:rPr>
              <w:t>2</w:t>
            </w:r>
          </w:p>
        </w:tc>
        <w:tc>
          <w:tcPr>
            <w:tcW w:w="9292" w:type="dxa"/>
            <w:shd w:val="clear" w:color="auto" w:fill="auto"/>
          </w:tcPr>
          <w:p w:rsidR="00CF756C" w:rsidRPr="003A42B1" w:rsidRDefault="00CF756C" w:rsidP="006D6DE3">
            <w:pPr>
              <w:rPr>
                <w:color w:val="000000"/>
                <w:shd w:val="clear" w:color="auto" w:fill="FFFFFF"/>
              </w:rPr>
            </w:pPr>
            <w:r w:rsidRPr="003A42B1">
              <w:rPr>
                <w:color w:val="000000"/>
                <w:shd w:val="clear" w:color="auto" w:fill="FFFFFF"/>
              </w:rPr>
              <w:t>Okul müdürü ile ihtiyaç duyduğumda rahatlıkla konuşabiliyorum.</w:t>
            </w:r>
          </w:p>
        </w:tc>
        <w:tc>
          <w:tcPr>
            <w:tcW w:w="1056"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%70</w:t>
            </w:r>
          </w:p>
        </w:tc>
        <w:tc>
          <w:tcPr>
            <w:tcW w:w="708"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%25</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851"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%5</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6D6DE3">
        <w:trPr>
          <w:trHeight w:val="282"/>
        </w:trPr>
        <w:tc>
          <w:tcPr>
            <w:tcW w:w="992" w:type="dxa"/>
          </w:tcPr>
          <w:p w:rsidR="00CF756C" w:rsidRPr="003A42B1" w:rsidRDefault="00CF756C" w:rsidP="006D6DE3">
            <w:pPr>
              <w:rPr>
                <w:color w:val="000000"/>
                <w:shd w:val="clear" w:color="auto" w:fill="FFFFFF"/>
              </w:rPr>
            </w:pPr>
            <w:r w:rsidRPr="003A42B1">
              <w:rPr>
                <w:color w:val="000000"/>
                <w:shd w:val="clear" w:color="auto" w:fill="FFFFFF"/>
              </w:rPr>
              <w:t>3</w:t>
            </w:r>
          </w:p>
        </w:tc>
        <w:tc>
          <w:tcPr>
            <w:tcW w:w="9292" w:type="dxa"/>
            <w:shd w:val="clear" w:color="auto" w:fill="auto"/>
          </w:tcPr>
          <w:p w:rsidR="00CF756C" w:rsidRPr="003A42B1" w:rsidRDefault="00CF756C" w:rsidP="006D6DE3">
            <w:pPr>
              <w:rPr>
                <w:color w:val="000000"/>
                <w:shd w:val="clear" w:color="auto" w:fill="FFFFFF"/>
              </w:rPr>
            </w:pPr>
            <w:r w:rsidRPr="003A42B1">
              <w:rPr>
                <w:color w:val="000000"/>
                <w:shd w:val="clear" w:color="auto" w:fill="FFFFFF"/>
              </w:rPr>
              <w:t>Okulun rehberlik servisinden yeterince yararlanabiliyorum.</w:t>
            </w:r>
          </w:p>
        </w:tc>
        <w:tc>
          <w:tcPr>
            <w:tcW w:w="1056"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%40</w:t>
            </w:r>
          </w:p>
        </w:tc>
        <w:tc>
          <w:tcPr>
            <w:tcW w:w="708"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%45</w:t>
            </w:r>
          </w:p>
        </w:tc>
        <w:tc>
          <w:tcPr>
            <w:tcW w:w="709"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%5</w:t>
            </w:r>
          </w:p>
        </w:tc>
        <w:tc>
          <w:tcPr>
            <w:tcW w:w="851"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%5</w:t>
            </w:r>
          </w:p>
        </w:tc>
        <w:tc>
          <w:tcPr>
            <w:tcW w:w="953"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%5</w:t>
            </w:r>
          </w:p>
        </w:tc>
      </w:tr>
      <w:tr w:rsidR="00CF756C" w:rsidRPr="00431961" w:rsidTr="006D6DE3">
        <w:trPr>
          <w:trHeight w:val="260"/>
        </w:trPr>
        <w:tc>
          <w:tcPr>
            <w:tcW w:w="992" w:type="dxa"/>
          </w:tcPr>
          <w:p w:rsidR="00CF756C" w:rsidRPr="003A42B1" w:rsidRDefault="00CF756C" w:rsidP="006D6DE3">
            <w:pPr>
              <w:rPr>
                <w:color w:val="000000"/>
                <w:shd w:val="clear" w:color="auto" w:fill="FFFFFF"/>
              </w:rPr>
            </w:pPr>
            <w:r w:rsidRPr="003A42B1">
              <w:rPr>
                <w:color w:val="000000"/>
                <w:shd w:val="clear" w:color="auto" w:fill="FFFFFF"/>
              </w:rPr>
              <w:t>4</w:t>
            </w:r>
          </w:p>
        </w:tc>
        <w:tc>
          <w:tcPr>
            <w:tcW w:w="9292" w:type="dxa"/>
            <w:shd w:val="clear" w:color="auto" w:fill="auto"/>
          </w:tcPr>
          <w:p w:rsidR="00CF756C" w:rsidRPr="003A42B1" w:rsidRDefault="00CF756C" w:rsidP="006D6DE3">
            <w:pPr>
              <w:rPr>
                <w:color w:val="000000"/>
                <w:shd w:val="clear" w:color="auto" w:fill="FFFFFF"/>
              </w:rPr>
            </w:pPr>
            <w:r w:rsidRPr="003A42B1">
              <w:rPr>
                <w:color w:val="000000"/>
                <w:shd w:val="clear" w:color="auto" w:fill="FFFFFF"/>
              </w:rPr>
              <w:t>Okula ilettiğimiz öneri ve isteklerimiz dikkate alınır.</w:t>
            </w:r>
          </w:p>
        </w:tc>
        <w:tc>
          <w:tcPr>
            <w:tcW w:w="1056"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%30</w:t>
            </w:r>
          </w:p>
        </w:tc>
        <w:tc>
          <w:tcPr>
            <w:tcW w:w="708"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%60</w:t>
            </w:r>
          </w:p>
        </w:tc>
        <w:tc>
          <w:tcPr>
            <w:tcW w:w="709"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%5</w:t>
            </w:r>
          </w:p>
        </w:tc>
        <w:tc>
          <w:tcPr>
            <w:tcW w:w="851"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%4</w:t>
            </w:r>
          </w:p>
        </w:tc>
        <w:tc>
          <w:tcPr>
            <w:tcW w:w="953"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%1</w:t>
            </w:r>
          </w:p>
        </w:tc>
      </w:tr>
      <w:tr w:rsidR="00CF756C" w:rsidRPr="00431961" w:rsidTr="006D6DE3">
        <w:trPr>
          <w:trHeight w:val="260"/>
        </w:trPr>
        <w:tc>
          <w:tcPr>
            <w:tcW w:w="992" w:type="dxa"/>
          </w:tcPr>
          <w:p w:rsidR="00CF756C" w:rsidRPr="003A42B1" w:rsidRDefault="00CF756C" w:rsidP="006D6DE3">
            <w:pPr>
              <w:rPr>
                <w:color w:val="000000"/>
                <w:shd w:val="clear" w:color="auto" w:fill="FFFFFF"/>
              </w:rPr>
            </w:pPr>
            <w:r w:rsidRPr="003A42B1">
              <w:rPr>
                <w:color w:val="000000"/>
                <w:shd w:val="clear" w:color="auto" w:fill="FFFFFF"/>
              </w:rPr>
              <w:t>5</w:t>
            </w:r>
          </w:p>
        </w:tc>
        <w:tc>
          <w:tcPr>
            <w:tcW w:w="9292" w:type="dxa"/>
            <w:shd w:val="clear" w:color="auto" w:fill="auto"/>
          </w:tcPr>
          <w:p w:rsidR="00CF756C" w:rsidRPr="003A42B1" w:rsidRDefault="00CF756C" w:rsidP="006D6DE3">
            <w:pPr>
              <w:rPr>
                <w:color w:val="000000"/>
                <w:shd w:val="clear" w:color="auto" w:fill="FFFFFF"/>
              </w:rPr>
            </w:pPr>
            <w:r w:rsidRPr="003A42B1">
              <w:rPr>
                <w:color w:val="000000"/>
                <w:shd w:val="clear" w:color="auto" w:fill="FFFFFF"/>
              </w:rPr>
              <w:t>Okulda kendimi güvende hissediyorum.</w:t>
            </w:r>
          </w:p>
        </w:tc>
        <w:tc>
          <w:tcPr>
            <w:tcW w:w="1056"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%45</w:t>
            </w:r>
          </w:p>
        </w:tc>
        <w:tc>
          <w:tcPr>
            <w:tcW w:w="708"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%45</w:t>
            </w:r>
          </w:p>
        </w:tc>
        <w:tc>
          <w:tcPr>
            <w:tcW w:w="709"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%5</w:t>
            </w:r>
          </w:p>
        </w:tc>
        <w:tc>
          <w:tcPr>
            <w:tcW w:w="851"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%5</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6D6DE3">
        <w:trPr>
          <w:trHeight w:val="260"/>
        </w:trPr>
        <w:tc>
          <w:tcPr>
            <w:tcW w:w="992" w:type="dxa"/>
          </w:tcPr>
          <w:p w:rsidR="00CF756C" w:rsidRPr="003A42B1" w:rsidRDefault="00CF756C" w:rsidP="006D6DE3">
            <w:pPr>
              <w:rPr>
                <w:color w:val="000000"/>
                <w:shd w:val="clear" w:color="auto" w:fill="FFFFFF"/>
              </w:rPr>
            </w:pPr>
            <w:r w:rsidRPr="003A42B1">
              <w:rPr>
                <w:color w:val="000000"/>
                <w:shd w:val="clear" w:color="auto" w:fill="FFFFFF"/>
              </w:rPr>
              <w:t>6</w:t>
            </w:r>
          </w:p>
        </w:tc>
        <w:tc>
          <w:tcPr>
            <w:tcW w:w="9292" w:type="dxa"/>
            <w:shd w:val="clear" w:color="auto" w:fill="auto"/>
          </w:tcPr>
          <w:p w:rsidR="00CF756C" w:rsidRPr="003A42B1" w:rsidRDefault="00CF756C" w:rsidP="006D6DE3">
            <w:pPr>
              <w:rPr>
                <w:color w:val="000000"/>
                <w:shd w:val="clear" w:color="auto" w:fill="FFFFFF"/>
              </w:rPr>
            </w:pPr>
            <w:r w:rsidRPr="003A42B1">
              <w:rPr>
                <w:color w:val="000000"/>
                <w:shd w:val="clear" w:color="auto" w:fill="FFFFFF"/>
              </w:rPr>
              <w:t>Okulda öğrencilerle ilgili alınan kararlarda bizlerin görüşleri alınır.</w:t>
            </w:r>
          </w:p>
        </w:tc>
        <w:tc>
          <w:tcPr>
            <w:tcW w:w="1056"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%35</w:t>
            </w:r>
          </w:p>
        </w:tc>
        <w:tc>
          <w:tcPr>
            <w:tcW w:w="708"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%45</w:t>
            </w:r>
          </w:p>
        </w:tc>
        <w:tc>
          <w:tcPr>
            <w:tcW w:w="709"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%10</w:t>
            </w:r>
          </w:p>
        </w:tc>
        <w:tc>
          <w:tcPr>
            <w:tcW w:w="851"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%10</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6D6DE3">
        <w:trPr>
          <w:trHeight w:val="260"/>
        </w:trPr>
        <w:tc>
          <w:tcPr>
            <w:tcW w:w="992" w:type="dxa"/>
          </w:tcPr>
          <w:p w:rsidR="00CF756C" w:rsidRPr="003A42B1" w:rsidRDefault="00CF756C" w:rsidP="006D6DE3">
            <w:pPr>
              <w:rPr>
                <w:color w:val="000000"/>
                <w:shd w:val="clear" w:color="auto" w:fill="FFFFFF"/>
              </w:rPr>
            </w:pPr>
            <w:r w:rsidRPr="003A42B1">
              <w:rPr>
                <w:color w:val="000000"/>
                <w:shd w:val="clear" w:color="auto" w:fill="FFFFFF"/>
              </w:rPr>
              <w:t>7</w:t>
            </w:r>
          </w:p>
        </w:tc>
        <w:tc>
          <w:tcPr>
            <w:tcW w:w="9292" w:type="dxa"/>
            <w:shd w:val="clear" w:color="auto" w:fill="auto"/>
          </w:tcPr>
          <w:p w:rsidR="00CF756C" w:rsidRPr="003A42B1" w:rsidRDefault="00CF756C" w:rsidP="006D6DE3">
            <w:pPr>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%30</w:t>
            </w:r>
          </w:p>
        </w:tc>
        <w:tc>
          <w:tcPr>
            <w:tcW w:w="708"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%55</w:t>
            </w:r>
          </w:p>
        </w:tc>
        <w:tc>
          <w:tcPr>
            <w:tcW w:w="709"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%5</w:t>
            </w:r>
          </w:p>
        </w:tc>
        <w:tc>
          <w:tcPr>
            <w:tcW w:w="851"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%10</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6D6DE3">
        <w:trPr>
          <w:trHeight w:val="274"/>
        </w:trPr>
        <w:tc>
          <w:tcPr>
            <w:tcW w:w="992" w:type="dxa"/>
          </w:tcPr>
          <w:p w:rsidR="00CF756C" w:rsidRPr="003A42B1" w:rsidRDefault="00CF756C" w:rsidP="006D6DE3">
            <w:pPr>
              <w:rPr>
                <w:color w:val="000000"/>
                <w:shd w:val="clear" w:color="auto" w:fill="FFFFFF"/>
              </w:rPr>
            </w:pPr>
            <w:r w:rsidRPr="003A42B1">
              <w:rPr>
                <w:color w:val="000000"/>
                <w:shd w:val="clear" w:color="auto" w:fill="FFFFFF"/>
              </w:rPr>
              <w:t>8</w:t>
            </w:r>
          </w:p>
        </w:tc>
        <w:tc>
          <w:tcPr>
            <w:tcW w:w="9292" w:type="dxa"/>
            <w:shd w:val="clear" w:color="auto" w:fill="auto"/>
          </w:tcPr>
          <w:p w:rsidR="00CF756C" w:rsidRPr="003A42B1" w:rsidRDefault="00CF756C" w:rsidP="006D6DE3">
            <w:pPr>
              <w:rPr>
                <w:color w:val="000000"/>
                <w:shd w:val="clear" w:color="auto" w:fill="FFFFFF"/>
              </w:rPr>
            </w:pPr>
            <w:r w:rsidRPr="003A42B1">
              <w:rPr>
                <w:color w:val="000000"/>
                <w:shd w:val="clear" w:color="auto" w:fill="FFFFFF"/>
              </w:rPr>
              <w:t>Derslerde konuya göre uygun araç gereçler kullanılmaktadır.</w:t>
            </w:r>
          </w:p>
        </w:tc>
        <w:tc>
          <w:tcPr>
            <w:tcW w:w="1056"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%30</w:t>
            </w:r>
          </w:p>
        </w:tc>
        <w:tc>
          <w:tcPr>
            <w:tcW w:w="708"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%60</w:t>
            </w:r>
          </w:p>
        </w:tc>
        <w:tc>
          <w:tcPr>
            <w:tcW w:w="709"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%5</w:t>
            </w:r>
          </w:p>
        </w:tc>
        <w:tc>
          <w:tcPr>
            <w:tcW w:w="851"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%5</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6D6DE3">
        <w:trPr>
          <w:trHeight w:val="280"/>
        </w:trPr>
        <w:tc>
          <w:tcPr>
            <w:tcW w:w="992" w:type="dxa"/>
          </w:tcPr>
          <w:p w:rsidR="00CF756C" w:rsidRPr="003A42B1" w:rsidRDefault="00CF756C" w:rsidP="006D6DE3">
            <w:pPr>
              <w:rPr>
                <w:color w:val="000000"/>
                <w:shd w:val="clear" w:color="auto" w:fill="FFFFFF"/>
              </w:rPr>
            </w:pPr>
            <w:r w:rsidRPr="003A42B1">
              <w:rPr>
                <w:color w:val="000000"/>
                <w:shd w:val="clear" w:color="auto" w:fill="FFFFFF"/>
              </w:rPr>
              <w:lastRenderedPageBreak/>
              <w:t>9</w:t>
            </w:r>
          </w:p>
        </w:tc>
        <w:tc>
          <w:tcPr>
            <w:tcW w:w="9292" w:type="dxa"/>
            <w:shd w:val="clear" w:color="auto" w:fill="auto"/>
          </w:tcPr>
          <w:p w:rsidR="00CF756C" w:rsidRPr="003A42B1" w:rsidRDefault="00CF756C" w:rsidP="006D6DE3">
            <w:pPr>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1056"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%70</w:t>
            </w:r>
          </w:p>
        </w:tc>
        <w:tc>
          <w:tcPr>
            <w:tcW w:w="708"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%20</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851"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%10</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6D6DE3">
        <w:trPr>
          <w:trHeight w:val="270"/>
        </w:trPr>
        <w:tc>
          <w:tcPr>
            <w:tcW w:w="992" w:type="dxa"/>
          </w:tcPr>
          <w:p w:rsidR="00CF756C" w:rsidRPr="003A42B1" w:rsidRDefault="00CF756C" w:rsidP="006D6DE3">
            <w:pPr>
              <w:rPr>
                <w:color w:val="000000"/>
                <w:shd w:val="clear" w:color="auto" w:fill="FFFFFF"/>
              </w:rPr>
            </w:pPr>
            <w:r w:rsidRPr="003A42B1">
              <w:rPr>
                <w:color w:val="000000"/>
                <w:shd w:val="clear" w:color="auto" w:fill="FFFFFF"/>
              </w:rPr>
              <w:t>10</w:t>
            </w:r>
          </w:p>
        </w:tc>
        <w:tc>
          <w:tcPr>
            <w:tcW w:w="9292" w:type="dxa"/>
            <w:shd w:val="clear" w:color="auto" w:fill="auto"/>
          </w:tcPr>
          <w:p w:rsidR="00CF756C" w:rsidRPr="003A42B1" w:rsidRDefault="00CF756C" w:rsidP="006D6DE3">
            <w:pPr>
              <w:rPr>
                <w:color w:val="000000"/>
                <w:shd w:val="clear" w:color="auto" w:fill="FFFFFF"/>
              </w:rPr>
            </w:pPr>
            <w:r w:rsidRPr="003A42B1">
              <w:rPr>
                <w:color w:val="000000"/>
                <w:shd w:val="clear" w:color="auto" w:fill="FFFFFF"/>
              </w:rPr>
              <w:t>Okulun içi ve dışı temizdir.</w:t>
            </w:r>
          </w:p>
        </w:tc>
        <w:tc>
          <w:tcPr>
            <w:tcW w:w="1056"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%30</w:t>
            </w:r>
          </w:p>
        </w:tc>
        <w:tc>
          <w:tcPr>
            <w:tcW w:w="708"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%60</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851"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%10</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6D6DE3">
        <w:trPr>
          <w:trHeight w:val="260"/>
        </w:trPr>
        <w:tc>
          <w:tcPr>
            <w:tcW w:w="992" w:type="dxa"/>
          </w:tcPr>
          <w:p w:rsidR="00CF756C" w:rsidRPr="003A42B1" w:rsidRDefault="00CF756C" w:rsidP="006D6DE3">
            <w:pPr>
              <w:rPr>
                <w:color w:val="000000"/>
                <w:shd w:val="clear" w:color="auto" w:fill="FFFFFF"/>
              </w:rPr>
            </w:pPr>
            <w:r w:rsidRPr="003A42B1">
              <w:rPr>
                <w:color w:val="000000"/>
                <w:shd w:val="clear" w:color="auto" w:fill="FFFFFF"/>
              </w:rPr>
              <w:t>11</w:t>
            </w:r>
          </w:p>
        </w:tc>
        <w:tc>
          <w:tcPr>
            <w:tcW w:w="9292" w:type="dxa"/>
            <w:shd w:val="clear" w:color="auto" w:fill="auto"/>
          </w:tcPr>
          <w:p w:rsidR="00CF756C" w:rsidRPr="003A42B1" w:rsidRDefault="00CF756C" w:rsidP="006D6DE3">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%5</w:t>
            </w:r>
          </w:p>
        </w:tc>
        <w:tc>
          <w:tcPr>
            <w:tcW w:w="708"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%5</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851"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%35</w:t>
            </w:r>
          </w:p>
        </w:tc>
        <w:tc>
          <w:tcPr>
            <w:tcW w:w="953" w:type="dxa"/>
            <w:shd w:val="clear" w:color="auto" w:fill="auto"/>
          </w:tcPr>
          <w:p w:rsidR="00CF756C" w:rsidRPr="00431961" w:rsidRDefault="005E6E5F" w:rsidP="006D6DE3">
            <w:pPr>
              <w:pStyle w:val="GvdeMetni2"/>
              <w:rPr>
                <w:rFonts w:ascii="Times New Roman" w:hAnsi="Times New Roman"/>
              </w:rPr>
            </w:pPr>
            <w:r>
              <w:rPr>
                <w:rFonts w:ascii="Times New Roman" w:hAnsi="Times New Roman"/>
              </w:rPr>
              <w:t>%55</w:t>
            </w:r>
          </w:p>
        </w:tc>
      </w:tr>
      <w:tr w:rsidR="00CF756C" w:rsidRPr="00431961" w:rsidTr="006D6DE3">
        <w:trPr>
          <w:trHeight w:val="260"/>
        </w:trPr>
        <w:tc>
          <w:tcPr>
            <w:tcW w:w="992" w:type="dxa"/>
          </w:tcPr>
          <w:p w:rsidR="00CF756C" w:rsidRPr="003A42B1" w:rsidRDefault="00CF756C" w:rsidP="006D6DE3">
            <w:pPr>
              <w:rPr>
                <w:color w:val="000000"/>
                <w:shd w:val="clear" w:color="auto" w:fill="FFFFFF"/>
              </w:rPr>
            </w:pPr>
            <w:r w:rsidRPr="003A42B1">
              <w:rPr>
                <w:color w:val="000000"/>
                <w:shd w:val="clear" w:color="auto" w:fill="FFFFFF"/>
              </w:rPr>
              <w:t>12</w:t>
            </w:r>
          </w:p>
        </w:tc>
        <w:tc>
          <w:tcPr>
            <w:tcW w:w="9292" w:type="dxa"/>
            <w:shd w:val="clear" w:color="auto" w:fill="auto"/>
          </w:tcPr>
          <w:p w:rsidR="00CF756C" w:rsidRPr="003A42B1" w:rsidRDefault="00CF756C" w:rsidP="006D6DE3">
            <w:pPr>
              <w:rPr>
                <w:color w:val="000000"/>
                <w:shd w:val="clear" w:color="auto" w:fill="FFFFFF"/>
              </w:rPr>
            </w:pPr>
            <w:r w:rsidRPr="003A42B1">
              <w:rPr>
                <w:color w:val="000000"/>
                <w:shd w:val="clear" w:color="auto" w:fill="FFFFFF"/>
              </w:rPr>
              <w:t>Okul kantininde satılan malzemeler sağlıklı ve güvenlidir.</w:t>
            </w:r>
          </w:p>
        </w:tc>
        <w:tc>
          <w:tcPr>
            <w:tcW w:w="1056"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w:t>
            </w:r>
          </w:p>
        </w:tc>
        <w:tc>
          <w:tcPr>
            <w:tcW w:w="708"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w:t>
            </w:r>
          </w:p>
        </w:tc>
        <w:tc>
          <w:tcPr>
            <w:tcW w:w="709"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w:t>
            </w:r>
          </w:p>
        </w:tc>
        <w:tc>
          <w:tcPr>
            <w:tcW w:w="851"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w:t>
            </w:r>
          </w:p>
        </w:tc>
        <w:tc>
          <w:tcPr>
            <w:tcW w:w="953"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w:t>
            </w:r>
          </w:p>
        </w:tc>
      </w:tr>
      <w:tr w:rsidR="00CF756C" w:rsidRPr="00431961" w:rsidTr="006D6DE3">
        <w:trPr>
          <w:trHeight w:val="254"/>
        </w:trPr>
        <w:tc>
          <w:tcPr>
            <w:tcW w:w="992" w:type="dxa"/>
          </w:tcPr>
          <w:p w:rsidR="00CF756C" w:rsidRPr="003A42B1" w:rsidRDefault="00CF756C" w:rsidP="006D6DE3">
            <w:pPr>
              <w:rPr>
                <w:color w:val="000000"/>
                <w:shd w:val="clear" w:color="auto" w:fill="FFFFFF"/>
              </w:rPr>
            </w:pPr>
            <w:r w:rsidRPr="003A42B1">
              <w:rPr>
                <w:color w:val="000000"/>
                <w:shd w:val="clear" w:color="auto" w:fill="FFFFFF"/>
              </w:rPr>
              <w:t>13</w:t>
            </w:r>
          </w:p>
        </w:tc>
        <w:tc>
          <w:tcPr>
            <w:tcW w:w="9292" w:type="dxa"/>
            <w:shd w:val="clear" w:color="auto" w:fill="auto"/>
          </w:tcPr>
          <w:p w:rsidR="00CF756C" w:rsidRPr="003A42B1" w:rsidRDefault="00CF756C" w:rsidP="006D6DE3">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%5</w:t>
            </w:r>
          </w:p>
        </w:tc>
        <w:tc>
          <w:tcPr>
            <w:tcW w:w="708"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%5</w:t>
            </w:r>
          </w:p>
        </w:tc>
        <w:tc>
          <w:tcPr>
            <w:tcW w:w="709" w:type="dxa"/>
            <w:shd w:val="clear" w:color="auto" w:fill="auto"/>
          </w:tcPr>
          <w:p w:rsidR="00CF756C" w:rsidRPr="00431961" w:rsidRDefault="00CF756C" w:rsidP="006D6DE3">
            <w:pPr>
              <w:pStyle w:val="GvdeMetni2"/>
              <w:rPr>
                <w:rFonts w:ascii="Times New Roman" w:hAnsi="Times New Roman"/>
              </w:rPr>
            </w:pPr>
          </w:p>
        </w:tc>
        <w:tc>
          <w:tcPr>
            <w:tcW w:w="851"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%30</w:t>
            </w:r>
          </w:p>
        </w:tc>
        <w:tc>
          <w:tcPr>
            <w:tcW w:w="953"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%60</w:t>
            </w:r>
          </w:p>
        </w:tc>
      </w:tr>
    </w:tbl>
    <w:p w:rsidR="00CF756C" w:rsidRDefault="00CF756C" w:rsidP="00CF756C">
      <w:pPr>
        <w:tabs>
          <w:tab w:val="left" w:pos="2220"/>
        </w:tabs>
        <w:rPr>
          <w:szCs w:val="24"/>
        </w:rPr>
      </w:pPr>
    </w:p>
    <w:p w:rsidR="00A07F48" w:rsidRPr="006D6DE3" w:rsidRDefault="00373590" w:rsidP="00CF756C">
      <w:pPr>
        <w:tabs>
          <w:tab w:val="left" w:pos="2220"/>
        </w:tabs>
        <w:rPr>
          <w:b/>
          <w:szCs w:val="24"/>
          <w:u w:val="single"/>
        </w:rPr>
      </w:pPr>
      <w:r w:rsidRPr="006D6DE3">
        <w:rPr>
          <w:b/>
          <w:szCs w:val="24"/>
          <w:u w:val="single"/>
        </w:rPr>
        <w:t>Öğretmen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914"/>
        <w:gridCol w:w="992"/>
        <w:gridCol w:w="709"/>
        <w:gridCol w:w="709"/>
        <w:gridCol w:w="953"/>
      </w:tblGrid>
      <w:tr w:rsidR="00CF756C" w:rsidRPr="00431961" w:rsidTr="006D6DE3">
        <w:trPr>
          <w:trHeight w:val="260"/>
        </w:trPr>
        <w:tc>
          <w:tcPr>
            <w:tcW w:w="992" w:type="dxa"/>
            <w:vMerge w:val="restart"/>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Sıra No</w:t>
            </w:r>
          </w:p>
        </w:tc>
        <w:tc>
          <w:tcPr>
            <w:tcW w:w="9292" w:type="dxa"/>
            <w:vMerge w:val="restart"/>
            <w:shd w:val="clear" w:color="auto" w:fill="auto"/>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rsidR="00CF756C" w:rsidRPr="00431961" w:rsidRDefault="00CF756C" w:rsidP="006D6DE3">
            <w:pPr>
              <w:pStyle w:val="GvdeMetni2"/>
              <w:jc w:val="center"/>
              <w:rPr>
                <w:rFonts w:ascii="Times New Roman" w:hAnsi="Times New Roman"/>
                <w:b/>
              </w:rPr>
            </w:pPr>
            <w:r w:rsidRPr="00431961">
              <w:rPr>
                <w:rFonts w:ascii="Times New Roman" w:hAnsi="Times New Roman"/>
                <w:b/>
              </w:rPr>
              <w:t>KATILMA DERECESİ</w:t>
            </w:r>
          </w:p>
        </w:tc>
      </w:tr>
      <w:tr w:rsidR="00CF756C" w:rsidRPr="00431961" w:rsidTr="005D0C68">
        <w:trPr>
          <w:cantSplit/>
          <w:trHeight w:val="1807"/>
        </w:trPr>
        <w:tc>
          <w:tcPr>
            <w:tcW w:w="992" w:type="dxa"/>
            <w:vMerge/>
          </w:tcPr>
          <w:p w:rsidR="00CF756C" w:rsidRPr="00431961" w:rsidRDefault="00CF756C" w:rsidP="006D6DE3">
            <w:pPr>
              <w:pStyle w:val="GvdeMetni2"/>
              <w:rPr>
                <w:rFonts w:ascii="Times New Roman" w:hAnsi="Times New Roman"/>
                <w:b/>
              </w:rPr>
            </w:pPr>
          </w:p>
        </w:tc>
        <w:tc>
          <w:tcPr>
            <w:tcW w:w="9292" w:type="dxa"/>
            <w:vMerge/>
            <w:shd w:val="clear" w:color="auto" w:fill="auto"/>
          </w:tcPr>
          <w:p w:rsidR="00CF756C" w:rsidRPr="00431961" w:rsidRDefault="00CF756C" w:rsidP="006D6DE3">
            <w:pPr>
              <w:pStyle w:val="GvdeMetni2"/>
              <w:rPr>
                <w:rFonts w:ascii="Times New Roman" w:hAnsi="Times New Roman"/>
                <w:b/>
              </w:rPr>
            </w:pPr>
          </w:p>
        </w:tc>
        <w:tc>
          <w:tcPr>
            <w:tcW w:w="914" w:type="dxa"/>
            <w:shd w:val="clear" w:color="auto" w:fill="auto"/>
            <w:textDirection w:val="tbRl"/>
          </w:tcPr>
          <w:p w:rsidR="00CF756C" w:rsidRPr="00431961" w:rsidRDefault="00CF756C" w:rsidP="006D6DE3">
            <w:pPr>
              <w:pStyle w:val="GvdeMetni2"/>
              <w:ind w:left="113" w:right="113"/>
              <w:rPr>
                <w:rFonts w:ascii="Times New Roman" w:hAnsi="Times New Roman"/>
                <w:b/>
              </w:rPr>
            </w:pPr>
            <w:r w:rsidRPr="00431961">
              <w:rPr>
                <w:rFonts w:ascii="Times New Roman" w:hAnsi="Times New Roman"/>
                <w:b/>
              </w:rPr>
              <w:t>Kesinlikle Katılıyorum</w:t>
            </w:r>
          </w:p>
        </w:tc>
        <w:tc>
          <w:tcPr>
            <w:tcW w:w="992" w:type="dxa"/>
            <w:shd w:val="clear" w:color="auto" w:fill="auto"/>
            <w:textDirection w:val="tbRl"/>
          </w:tcPr>
          <w:p w:rsidR="00CF756C" w:rsidRPr="00431961" w:rsidRDefault="00CF756C" w:rsidP="006D6DE3">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CF756C" w:rsidRPr="00431961" w:rsidRDefault="00CF756C" w:rsidP="006D6DE3">
            <w:pPr>
              <w:pStyle w:val="GvdeMetni2"/>
              <w:ind w:left="113" w:right="113"/>
              <w:rPr>
                <w:rFonts w:ascii="Times New Roman" w:hAnsi="Times New Roman"/>
                <w:b/>
              </w:rPr>
            </w:pPr>
            <w:r w:rsidRPr="00431961">
              <w:rPr>
                <w:rFonts w:ascii="Times New Roman" w:hAnsi="Times New Roman"/>
                <w:b/>
              </w:rPr>
              <w:t>Kararsızım</w:t>
            </w:r>
          </w:p>
        </w:tc>
        <w:tc>
          <w:tcPr>
            <w:tcW w:w="709" w:type="dxa"/>
            <w:shd w:val="clear" w:color="auto" w:fill="auto"/>
            <w:textDirection w:val="tbRl"/>
          </w:tcPr>
          <w:p w:rsidR="00CF756C" w:rsidRPr="00431961" w:rsidRDefault="00CF756C" w:rsidP="006D6DE3">
            <w:pPr>
              <w:pStyle w:val="GvdeMetni2"/>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rsidR="00CF756C" w:rsidRPr="00431961" w:rsidRDefault="00CF756C" w:rsidP="006D6DE3">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CF756C" w:rsidRPr="00431961" w:rsidTr="005D0C68">
        <w:trPr>
          <w:trHeight w:val="234"/>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1</w:t>
            </w:r>
          </w:p>
        </w:tc>
        <w:tc>
          <w:tcPr>
            <w:tcW w:w="9292" w:type="dxa"/>
            <w:shd w:val="clear" w:color="auto" w:fill="auto"/>
          </w:tcPr>
          <w:p w:rsidR="00CF756C" w:rsidRPr="00431961" w:rsidRDefault="00CF756C" w:rsidP="006D6DE3">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914"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%30</w:t>
            </w:r>
          </w:p>
        </w:tc>
        <w:tc>
          <w:tcPr>
            <w:tcW w:w="992"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%70</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5D0C68">
        <w:trPr>
          <w:trHeight w:val="260"/>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2</w:t>
            </w:r>
          </w:p>
        </w:tc>
        <w:tc>
          <w:tcPr>
            <w:tcW w:w="9292" w:type="dxa"/>
            <w:shd w:val="clear" w:color="auto" w:fill="auto"/>
          </w:tcPr>
          <w:p w:rsidR="00CF756C" w:rsidRPr="00431961" w:rsidRDefault="00CF756C" w:rsidP="006D6DE3">
            <w:pPr>
              <w:shd w:val="clear" w:color="auto" w:fill="FFFFFF"/>
            </w:pPr>
            <w:r w:rsidRPr="00431961">
              <w:t>Kurumdaki tüm duyurular çalışanlara zamanında iletilir</w:t>
            </w:r>
            <w:r>
              <w:t>.</w:t>
            </w:r>
          </w:p>
        </w:tc>
        <w:tc>
          <w:tcPr>
            <w:tcW w:w="914"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%80</w:t>
            </w:r>
          </w:p>
        </w:tc>
        <w:tc>
          <w:tcPr>
            <w:tcW w:w="992"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%20</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5D0C68">
        <w:trPr>
          <w:trHeight w:val="282"/>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3</w:t>
            </w:r>
          </w:p>
        </w:tc>
        <w:tc>
          <w:tcPr>
            <w:tcW w:w="9292" w:type="dxa"/>
            <w:shd w:val="clear" w:color="auto" w:fill="auto"/>
          </w:tcPr>
          <w:p w:rsidR="00CF756C" w:rsidRPr="00431961" w:rsidRDefault="00CF756C" w:rsidP="006D6DE3">
            <w:pPr>
              <w:pStyle w:val="GvdeMetni2"/>
              <w:rPr>
                <w:rFonts w:ascii="Times New Roman" w:hAnsi="Times New Roman"/>
              </w:rPr>
            </w:pPr>
            <w:r>
              <w:rPr>
                <w:rFonts w:ascii="Times New Roman" w:hAnsi="Times New Roman"/>
              </w:rPr>
              <w:t>Her türlü ödüllendirmede</w:t>
            </w:r>
            <w:r w:rsidRPr="00431961">
              <w:rPr>
                <w:rFonts w:ascii="Times New Roman" w:hAnsi="Times New Roman"/>
              </w:rPr>
              <w:t xml:space="preserve"> adil olma, tarafsızlık ve objektiflik esastır.</w:t>
            </w:r>
          </w:p>
        </w:tc>
        <w:tc>
          <w:tcPr>
            <w:tcW w:w="914"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%70</w:t>
            </w:r>
          </w:p>
        </w:tc>
        <w:tc>
          <w:tcPr>
            <w:tcW w:w="992"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%30</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5D0C68">
        <w:trPr>
          <w:trHeight w:val="260"/>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lastRenderedPageBreak/>
              <w:t>4</w:t>
            </w:r>
          </w:p>
        </w:tc>
        <w:tc>
          <w:tcPr>
            <w:tcW w:w="9292" w:type="dxa"/>
            <w:shd w:val="clear" w:color="auto" w:fill="auto"/>
          </w:tcPr>
          <w:p w:rsidR="00CF756C" w:rsidRPr="00431961" w:rsidRDefault="00CF756C" w:rsidP="006D6DE3">
            <w:pPr>
              <w:pStyle w:val="GvdeMetni2"/>
              <w:rPr>
                <w:rFonts w:ascii="Times New Roman" w:hAnsi="Times New Roman"/>
              </w:rPr>
            </w:pP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p>
        </w:tc>
        <w:tc>
          <w:tcPr>
            <w:tcW w:w="914"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%40</w:t>
            </w:r>
          </w:p>
        </w:tc>
        <w:tc>
          <w:tcPr>
            <w:tcW w:w="992"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%40</w:t>
            </w:r>
          </w:p>
        </w:tc>
        <w:tc>
          <w:tcPr>
            <w:tcW w:w="709"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%20</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5D0C68">
        <w:trPr>
          <w:trHeight w:val="260"/>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5</w:t>
            </w:r>
          </w:p>
        </w:tc>
        <w:tc>
          <w:tcPr>
            <w:tcW w:w="9292" w:type="dxa"/>
            <w:shd w:val="clear" w:color="auto" w:fill="auto"/>
          </w:tcPr>
          <w:p w:rsidR="00CF756C" w:rsidRPr="00431961" w:rsidRDefault="00CF756C" w:rsidP="006D6DE3">
            <w:pPr>
              <w:shd w:val="clear" w:color="auto" w:fill="FFFFFF"/>
            </w:pPr>
            <w:r w:rsidRPr="00431961">
              <w:t>Çalıştığım okul bana kendimi geliştirme imkânı tanımaktadır</w:t>
            </w:r>
            <w:r>
              <w:t>.</w:t>
            </w:r>
          </w:p>
        </w:tc>
        <w:tc>
          <w:tcPr>
            <w:tcW w:w="914"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992"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%30</w:t>
            </w:r>
          </w:p>
        </w:tc>
        <w:tc>
          <w:tcPr>
            <w:tcW w:w="709"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%30</w:t>
            </w:r>
          </w:p>
        </w:tc>
        <w:tc>
          <w:tcPr>
            <w:tcW w:w="709"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%20</w:t>
            </w:r>
          </w:p>
        </w:tc>
        <w:tc>
          <w:tcPr>
            <w:tcW w:w="953"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%20</w:t>
            </w:r>
          </w:p>
        </w:tc>
      </w:tr>
      <w:tr w:rsidR="00CF756C" w:rsidRPr="00431961" w:rsidTr="005D0C68">
        <w:trPr>
          <w:trHeight w:val="260"/>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6</w:t>
            </w:r>
          </w:p>
        </w:tc>
        <w:tc>
          <w:tcPr>
            <w:tcW w:w="9292" w:type="dxa"/>
            <w:shd w:val="clear" w:color="auto" w:fill="auto"/>
          </w:tcPr>
          <w:p w:rsidR="00CF756C" w:rsidRPr="00431961" w:rsidRDefault="00CF756C" w:rsidP="006D6DE3">
            <w:pPr>
              <w:shd w:val="clear" w:color="auto" w:fill="FFFFFF"/>
            </w:pPr>
            <w:r w:rsidRPr="00431961">
              <w:t>Okul</w:t>
            </w:r>
            <w:r>
              <w:t>,</w:t>
            </w:r>
            <w:r w:rsidRPr="00431961">
              <w:t xml:space="preserve"> teknik araç ve gereç yönünden yeterli donanıma sahiptir</w:t>
            </w:r>
            <w:r>
              <w:t>.</w:t>
            </w:r>
          </w:p>
        </w:tc>
        <w:tc>
          <w:tcPr>
            <w:tcW w:w="914"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992"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953"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%100</w:t>
            </w:r>
          </w:p>
        </w:tc>
      </w:tr>
      <w:tr w:rsidR="00CF756C" w:rsidRPr="00431961" w:rsidTr="005D0C68">
        <w:trPr>
          <w:trHeight w:val="260"/>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7</w:t>
            </w:r>
          </w:p>
        </w:tc>
        <w:tc>
          <w:tcPr>
            <w:tcW w:w="9292" w:type="dxa"/>
            <w:shd w:val="clear" w:color="auto" w:fill="auto"/>
          </w:tcPr>
          <w:p w:rsidR="00CF756C" w:rsidRPr="00431961" w:rsidRDefault="00CF756C" w:rsidP="006D6DE3">
            <w:pPr>
              <w:pStyle w:val="GvdeMetni2"/>
              <w:rPr>
                <w:rFonts w:ascii="Times New Roman" w:hAnsi="Times New Roman"/>
              </w:rPr>
            </w:pP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p>
        </w:tc>
        <w:tc>
          <w:tcPr>
            <w:tcW w:w="914"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992" w:type="dxa"/>
            <w:shd w:val="clear" w:color="auto" w:fill="auto"/>
          </w:tcPr>
          <w:p w:rsidR="00CF756C" w:rsidRPr="00431961" w:rsidRDefault="005D0C68" w:rsidP="005D0C68">
            <w:pPr>
              <w:pStyle w:val="GvdeMetni2"/>
              <w:rPr>
                <w:rFonts w:ascii="Times New Roman" w:hAnsi="Times New Roman"/>
              </w:rPr>
            </w:pPr>
            <w:r>
              <w:rPr>
                <w:rFonts w:ascii="Times New Roman" w:hAnsi="Times New Roman"/>
              </w:rPr>
              <w:t>%60</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709"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%40</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5D0C68">
        <w:trPr>
          <w:trHeight w:val="274"/>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8</w:t>
            </w:r>
          </w:p>
        </w:tc>
        <w:tc>
          <w:tcPr>
            <w:tcW w:w="9292" w:type="dxa"/>
            <w:shd w:val="clear" w:color="auto" w:fill="auto"/>
          </w:tcPr>
          <w:p w:rsidR="00CF756C" w:rsidRPr="00431961" w:rsidRDefault="00CF756C" w:rsidP="006D6DE3">
            <w:pPr>
              <w:shd w:val="clear" w:color="auto" w:fill="FFFFFF"/>
            </w:pPr>
            <w:r>
              <w:t>Okulda öğretmenler arasında ayrım yapılmamaktadır.</w:t>
            </w:r>
          </w:p>
        </w:tc>
        <w:tc>
          <w:tcPr>
            <w:tcW w:w="914"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%100</w:t>
            </w:r>
          </w:p>
        </w:tc>
        <w:tc>
          <w:tcPr>
            <w:tcW w:w="992"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5D0C68">
        <w:trPr>
          <w:trHeight w:val="280"/>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9</w:t>
            </w:r>
          </w:p>
        </w:tc>
        <w:tc>
          <w:tcPr>
            <w:tcW w:w="9292" w:type="dxa"/>
            <w:shd w:val="clear" w:color="auto" w:fill="auto"/>
          </w:tcPr>
          <w:p w:rsidR="00CF756C" w:rsidRPr="00431961" w:rsidRDefault="00CF756C" w:rsidP="006D6DE3">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914"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992"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%100</w:t>
            </w:r>
          </w:p>
        </w:tc>
        <w:tc>
          <w:tcPr>
            <w:tcW w:w="709" w:type="dxa"/>
            <w:shd w:val="clear" w:color="auto" w:fill="auto"/>
          </w:tcPr>
          <w:p w:rsidR="00CF756C" w:rsidRPr="00431961" w:rsidRDefault="00CF756C" w:rsidP="006D6DE3">
            <w:pPr>
              <w:pStyle w:val="GvdeMetni2"/>
              <w:rPr>
                <w:rFonts w:ascii="Times New Roman" w:hAnsi="Times New Roman"/>
              </w:rPr>
            </w:pP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5D0C68">
        <w:trPr>
          <w:trHeight w:val="270"/>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10</w:t>
            </w:r>
          </w:p>
        </w:tc>
        <w:tc>
          <w:tcPr>
            <w:tcW w:w="9292" w:type="dxa"/>
            <w:shd w:val="clear" w:color="auto" w:fill="auto"/>
          </w:tcPr>
          <w:p w:rsidR="00CF756C" w:rsidRPr="00431961" w:rsidRDefault="00CF756C" w:rsidP="006D6DE3">
            <w:pPr>
              <w:shd w:val="clear" w:color="auto" w:fill="FFFFFF"/>
            </w:pPr>
            <w:r w:rsidRPr="00431961">
              <w:t>Yöneticilerimiz, yaratıcı ve yenilikçi düşüncelerin üretilmesini teşvik etmektedir</w:t>
            </w:r>
            <w:r>
              <w:t>.</w:t>
            </w:r>
          </w:p>
        </w:tc>
        <w:tc>
          <w:tcPr>
            <w:tcW w:w="914"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992"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%100</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5D0C68">
        <w:trPr>
          <w:trHeight w:val="260"/>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11</w:t>
            </w:r>
          </w:p>
        </w:tc>
        <w:tc>
          <w:tcPr>
            <w:tcW w:w="9292" w:type="dxa"/>
            <w:shd w:val="clear" w:color="auto" w:fill="auto"/>
          </w:tcPr>
          <w:p w:rsidR="00CF756C" w:rsidRPr="00431961" w:rsidRDefault="00CF756C" w:rsidP="006D6DE3">
            <w:pPr>
              <w:shd w:val="clear" w:color="auto" w:fill="FFFFFF"/>
            </w:pPr>
            <w:r w:rsidRPr="00431961">
              <w:t>Yöneticiler, okulun vizyonunu, stratejilerini, iyileştirmeye açık alanlarını vs. çalışanlarla paylaşır.</w:t>
            </w:r>
          </w:p>
        </w:tc>
        <w:tc>
          <w:tcPr>
            <w:tcW w:w="914"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992"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%100</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5D0C68">
        <w:trPr>
          <w:trHeight w:val="260"/>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12</w:t>
            </w:r>
          </w:p>
        </w:tc>
        <w:tc>
          <w:tcPr>
            <w:tcW w:w="9292" w:type="dxa"/>
            <w:shd w:val="clear" w:color="auto" w:fill="auto"/>
          </w:tcPr>
          <w:p w:rsidR="00CF756C" w:rsidRPr="00431961" w:rsidRDefault="00CF756C" w:rsidP="006D6DE3">
            <w:pPr>
              <w:pStyle w:val="GvdeMetni2"/>
              <w:rPr>
                <w:rFonts w:ascii="Times New Roman" w:hAnsi="Times New Roman"/>
              </w:rPr>
            </w:pP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p>
        </w:tc>
        <w:tc>
          <w:tcPr>
            <w:tcW w:w="914"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992"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709"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%80</w:t>
            </w:r>
          </w:p>
        </w:tc>
        <w:tc>
          <w:tcPr>
            <w:tcW w:w="709" w:type="dxa"/>
            <w:shd w:val="clear" w:color="auto" w:fill="auto"/>
          </w:tcPr>
          <w:p w:rsidR="00CF756C" w:rsidRPr="00431961" w:rsidRDefault="00CF756C" w:rsidP="006D6DE3">
            <w:pPr>
              <w:pStyle w:val="GvdeMetni2"/>
              <w:rPr>
                <w:rFonts w:ascii="Times New Roman" w:hAnsi="Times New Roman"/>
              </w:rPr>
            </w:pPr>
          </w:p>
        </w:tc>
        <w:tc>
          <w:tcPr>
            <w:tcW w:w="953"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%80</w:t>
            </w:r>
          </w:p>
        </w:tc>
      </w:tr>
      <w:tr w:rsidR="00CF756C" w:rsidRPr="00431961" w:rsidTr="005D0C68">
        <w:trPr>
          <w:trHeight w:val="254"/>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13</w:t>
            </w:r>
          </w:p>
        </w:tc>
        <w:tc>
          <w:tcPr>
            <w:tcW w:w="9292" w:type="dxa"/>
            <w:shd w:val="clear" w:color="auto" w:fill="auto"/>
          </w:tcPr>
          <w:p w:rsidR="00CF756C" w:rsidRPr="00431961" w:rsidRDefault="00CF756C" w:rsidP="006D6DE3">
            <w:pPr>
              <w:shd w:val="clear" w:color="auto" w:fill="FFFFFF"/>
            </w:pPr>
            <w:r>
              <w:t>Alanıma ilişkin yenilik ve gelişmeleri takip eder ve kendimi güncellerim.</w:t>
            </w:r>
          </w:p>
        </w:tc>
        <w:tc>
          <w:tcPr>
            <w:tcW w:w="914"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%30</w:t>
            </w:r>
          </w:p>
        </w:tc>
        <w:tc>
          <w:tcPr>
            <w:tcW w:w="992"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%40</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709" w:type="dxa"/>
            <w:shd w:val="clear" w:color="auto" w:fill="auto"/>
          </w:tcPr>
          <w:p w:rsidR="00CF756C" w:rsidRPr="00431961" w:rsidRDefault="005D0C68" w:rsidP="006D6DE3">
            <w:pPr>
              <w:pStyle w:val="GvdeMetni2"/>
              <w:rPr>
                <w:rFonts w:ascii="Times New Roman" w:hAnsi="Times New Roman"/>
              </w:rPr>
            </w:pPr>
            <w:r>
              <w:rPr>
                <w:rFonts w:ascii="Times New Roman" w:hAnsi="Times New Roman"/>
              </w:rPr>
              <w:t>30</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bl>
    <w:p w:rsidR="00373590" w:rsidRPr="006D6DE3" w:rsidRDefault="00373590" w:rsidP="00373590">
      <w:pPr>
        <w:pStyle w:val="Balk3"/>
        <w:rPr>
          <w:szCs w:val="24"/>
          <w:u w:val="single"/>
        </w:rPr>
      </w:pPr>
      <w:r w:rsidRPr="006D6DE3">
        <w:rPr>
          <w:szCs w:val="24"/>
          <w:u w:val="single"/>
        </w:rPr>
        <w:t>Veli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914"/>
        <w:gridCol w:w="850"/>
        <w:gridCol w:w="709"/>
        <w:gridCol w:w="851"/>
        <w:gridCol w:w="953"/>
      </w:tblGrid>
      <w:tr w:rsidR="00CF756C" w:rsidRPr="00431961" w:rsidTr="006D6DE3">
        <w:trPr>
          <w:trHeight w:val="260"/>
        </w:trPr>
        <w:tc>
          <w:tcPr>
            <w:tcW w:w="992" w:type="dxa"/>
            <w:vMerge w:val="restart"/>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 xml:space="preserve">Sıra </w:t>
            </w:r>
            <w:r w:rsidRPr="00431961">
              <w:rPr>
                <w:rFonts w:ascii="Times New Roman" w:hAnsi="Times New Roman"/>
                <w:b/>
              </w:rPr>
              <w:lastRenderedPageBreak/>
              <w:t>No</w:t>
            </w:r>
          </w:p>
        </w:tc>
        <w:tc>
          <w:tcPr>
            <w:tcW w:w="9292" w:type="dxa"/>
            <w:vMerge w:val="restart"/>
            <w:shd w:val="clear" w:color="auto" w:fill="auto"/>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lastRenderedPageBreak/>
              <w:t>MADDELER</w:t>
            </w:r>
          </w:p>
        </w:tc>
        <w:tc>
          <w:tcPr>
            <w:tcW w:w="4277" w:type="dxa"/>
            <w:gridSpan w:val="5"/>
            <w:shd w:val="clear" w:color="auto" w:fill="auto"/>
          </w:tcPr>
          <w:p w:rsidR="00CF756C" w:rsidRPr="00431961" w:rsidRDefault="00CF756C" w:rsidP="006D6DE3">
            <w:pPr>
              <w:pStyle w:val="GvdeMetni2"/>
              <w:jc w:val="center"/>
              <w:rPr>
                <w:rFonts w:ascii="Times New Roman" w:hAnsi="Times New Roman"/>
                <w:b/>
              </w:rPr>
            </w:pPr>
            <w:r w:rsidRPr="00431961">
              <w:rPr>
                <w:rFonts w:ascii="Times New Roman" w:hAnsi="Times New Roman"/>
                <w:b/>
              </w:rPr>
              <w:t>KATILMA DERECESİ</w:t>
            </w:r>
          </w:p>
        </w:tc>
      </w:tr>
      <w:tr w:rsidR="00CF756C" w:rsidRPr="00431961" w:rsidTr="00AD5DA4">
        <w:trPr>
          <w:cantSplit/>
          <w:trHeight w:val="1807"/>
        </w:trPr>
        <w:tc>
          <w:tcPr>
            <w:tcW w:w="992" w:type="dxa"/>
            <w:vMerge/>
          </w:tcPr>
          <w:p w:rsidR="00CF756C" w:rsidRPr="00431961" w:rsidRDefault="00CF756C" w:rsidP="006D6DE3">
            <w:pPr>
              <w:pStyle w:val="GvdeMetni2"/>
              <w:rPr>
                <w:rFonts w:ascii="Times New Roman" w:hAnsi="Times New Roman"/>
                <w:b/>
              </w:rPr>
            </w:pPr>
          </w:p>
        </w:tc>
        <w:tc>
          <w:tcPr>
            <w:tcW w:w="9292" w:type="dxa"/>
            <w:vMerge/>
            <w:shd w:val="clear" w:color="auto" w:fill="auto"/>
          </w:tcPr>
          <w:p w:rsidR="00CF756C" w:rsidRPr="00431961" w:rsidRDefault="00CF756C" w:rsidP="006D6DE3">
            <w:pPr>
              <w:pStyle w:val="GvdeMetni2"/>
              <w:rPr>
                <w:rFonts w:ascii="Times New Roman" w:hAnsi="Times New Roman"/>
                <w:b/>
              </w:rPr>
            </w:pPr>
          </w:p>
        </w:tc>
        <w:tc>
          <w:tcPr>
            <w:tcW w:w="914" w:type="dxa"/>
            <w:shd w:val="clear" w:color="auto" w:fill="auto"/>
            <w:textDirection w:val="tbRl"/>
          </w:tcPr>
          <w:p w:rsidR="00CF756C" w:rsidRPr="00431961" w:rsidRDefault="00CF756C" w:rsidP="006D6DE3">
            <w:pPr>
              <w:pStyle w:val="GvdeMetni2"/>
              <w:ind w:left="113" w:right="113"/>
              <w:rPr>
                <w:rFonts w:ascii="Times New Roman" w:hAnsi="Times New Roman"/>
                <w:b/>
              </w:rPr>
            </w:pPr>
            <w:r w:rsidRPr="00431961">
              <w:rPr>
                <w:rFonts w:ascii="Times New Roman" w:hAnsi="Times New Roman"/>
                <w:b/>
              </w:rPr>
              <w:t>Kesinlikle Katılıyorum</w:t>
            </w:r>
          </w:p>
        </w:tc>
        <w:tc>
          <w:tcPr>
            <w:tcW w:w="850" w:type="dxa"/>
            <w:shd w:val="clear" w:color="auto" w:fill="auto"/>
            <w:textDirection w:val="tbRl"/>
          </w:tcPr>
          <w:p w:rsidR="00CF756C" w:rsidRPr="00431961" w:rsidRDefault="00CF756C" w:rsidP="006D6DE3">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CF756C" w:rsidRPr="00431961" w:rsidRDefault="00CF756C" w:rsidP="006D6DE3">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CF756C" w:rsidRPr="00431961" w:rsidRDefault="00CF756C" w:rsidP="006D6DE3">
            <w:pPr>
              <w:pStyle w:val="GvdeMetni2"/>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rsidR="00CF756C" w:rsidRPr="00431961" w:rsidRDefault="00CF756C" w:rsidP="006D6DE3">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CF756C" w:rsidRPr="00431961" w:rsidTr="00AD5DA4">
        <w:trPr>
          <w:trHeight w:val="234"/>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lastRenderedPageBreak/>
              <w:t>1</w:t>
            </w:r>
          </w:p>
        </w:tc>
        <w:tc>
          <w:tcPr>
            <w:tcW w:w="9292" w:type="dxa"/>
            <w:shd w:val="clear" w:color="auto" w:fill="auto"/>
          </w:tcPr>
          <w:p w:rsidR="00CF756C" w:rsidRPr="00BE22A7" w:rsidRDefault="00CF756C" w:rsidP="006D6DE3">
            <w:r w:rsidRPr="00BE22A7">
              <w:t>İhti</w:t>
            </w:r>
            <w:r>
              <w:t xml:space="preserve">yaç duyduğumda okul çalışanlarıyla </w:t>
            </w:r>
            <w:r w:rsidRPr="00BE22A7">
              <w:t>rahatlıkla görüşebiliyorum.</w:t>
            </w:r>
          </w:p>
        </w:tc>
        <w:tc>
          <w:tcPr>
            <w:tcW w:w="914"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%30</w:t>
            </w:r>
          </w:p>
        </w:tc>
        <w:tc>
          <w:tcPr>
            <w:tcW w:w="850"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%65</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%5</w:t>
            </w:r>
          </w:p>
        </w:tc>
        <w:tc>
          <w:tcPr>
            <w:tcW w:w="851"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AD5DA4">
        <w:trPr>
          <w:trHeight w:val="260"/>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2</w:t>
            </w:r>
          </w:p>
        </w:tc>
        <w:tc>
          <w:tcPr>
            <w:tcW w:w="9292" w:type="dxa"/>
            <w:shd w:val="clear" w:color="auto" w:fill="auto"/>
          </w:tcPr>
          <w:p w:rsidR="00CF756C" w:rsidRPr="00BE22A7" w:rsidRDefault="00CF756C" w:rsidP="006D6DE3">
            <w:r w:rsidRPr="00BE22A7">
              <w:t xml:space="preserve">Bizi ilgilendiren okul duyurularını zamanında öğreniyorum. </w:t>
            </w:r>
          </w:p>
        </w:tc>
        <w:tc>
          <w:tcPr>
            <w:tcW w:w="914"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%45</w:t>
            </w:r>
          </w:p>
        </w:tc>
        <w:tc>
          <w:tcPr>
            <w:tcW w:w="850"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%35</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851"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%20</w:t>
            </w:r>
          </w:p>
        </w:tc>
        <w:tc>
          <w:tcPr>
            <w:tcW w:w="953" w:type="dxa"/>
            <w:shd w:val="clear" w:color="auto" w:fill="auto"/>
          </w:tcPr>
          <w:p w:rsidR="00CF756C" w:rsidRPr="00431961" w:rsidRDefault="00CF756C" w:rsidP="006D6DE3">
            <w:pPr>
              <w:pStyle w:val="GvdeMetni2"/>
              <w:rPr>
                <w:rFonts w:ascii="Times New Roman" w:hAnsi="Times New Roman"/>
              </w:rPr>
            </w:pPr>
          </w:p>
        </w:tc>
      </w:tr>
      <w:tr w:rsidR="00CF756C" w:rsidRPr="00431961" w:rsidTr="00AD5DA4">
        <w:trPr>
          <w:trHeight w:val="282"/>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3</w:t>
            </w:r>
          </w:p>
        </w:tc>
        <w:tc>
          <w:tcPr>
            <w:tcW w:w="9292" w:type="dxa"/>
            <w:shd w:val="clear" w:color="auto" w:fill="auto"/>
          </w:tcPr>
          <w:p w:rsidR="00CF756C" w:rsidRPr="00BE22A7" w:rsidRDefault="00CF756C" w:rsidP="006D6DE3">
            <w:r>
              <w:t xml:space="preserve">Öğrencimle ilgili </w:t>
            </w:r>
            <w:r w:rsidRPr="00BE22A7">
              <w:t>konularda</w:t>
            </w:r>
            <w:r>
              <w:t xml:space="preserve"> okulda</w:t>
            </w:r>
            <w:r w:rsidRPr="00BE22A7">
              <w:t xml:space="preserve"> rehberlik hizmeti al</w:t>
            </w:r>
            <w:r>
              <w:t>abiliyorum.</w:t>
            </w:r>
          </w:p>
        </w:tc>
        <w:tc>
          <w:tcPr>
            <w:tcW w:w="914"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%45</w:t>
            </w:r>
          </w:p>
        </w:tc>
        <w:tc>
          <w:tcPr>
            <w:tcW w:w="850"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%35</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851"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%20</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AD5DA4">
        <w:trPr>
          <w:trHeight w:val="260"/>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4</w:t>
            </w:r>
          </w:p>
        </w:tc>
        <w:tc>
          <w:tcPr>
            <w:tcW w:w="9292" w:type="dxa"/>
            <w:shd w:val="clear" w:color="auto" w:fill="auto"/>
          </w:tcPr>
          <w:p w:rsidR="00CF756C" w:rsidRPr="00BE22A7" w:rsidRDefault="00CF756C" w:rsidP="006D6DE3">
            <w:r w:rsidRPr="00BE22A7">
              <w:t xml:space="preserve">Okula ilettiğim istek ve şikâyetlerim dikkate alınıyor. </w:t>
            </w:r>
          </w:p>
        </w:tc>
        <w:tc>
          <w:tcPr>
            <w:tcW w:w="914"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%40</w:t>
            </w:r>
          </w:p>
        </w:tc>
        <w:tc>
          <w:tcPr>
            <w:tcW w:w="850"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%30</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%10</w:t>
            </w:r>
          </w:p>
        </w:tc>
        <w:tc>
          <w:tcPr>
            <w:tcW w:w="851"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%20</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AD5DA4">
        <w:trPr>
          <w:trHeight w:val="260"/>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5</w:t>
            </w:r>
          </w:p>
        </w:tc>
        <w:tc>
          <w:tcPr>
            <w:tcW w:w="9292" w:type="dxa"/>
            <w:shd w:val="clear" w:color="auto" w:fill="auto"/>
          </w:tcPr>
          <w:p w:rsidR="00CF756C" w:rsidRPr="00BE22A7" w:rsidRDefault="00CF756C" w:rsidP="006D6DE3">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914"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%30</w:t>
            </w:r>
          </w:p>
        </w:tc>
        <w:tc>
          <w:tcPr>
            <w:tcW w:w="850"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%50</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851"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%20</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AD5DA4">
        <w:trPr>
          <w:trHeight w:val="260"/>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6</w:t>
            </w:r>
          </w:p>
        </w:tc>
        <w:tc>
          <w:tcPr>
            <w:tcW w:w="9292" w:type="dxa"/>
            <w:shd w:val="clear" w:color="auto" w:fill="auto"/>
          </w:tcPr>
          <w:p w:rsidR="00CF756C" w:rsidRPr="00BE22A7" w:rsidRDefault="00CF756C" w:rsidP="006D6DE3">
            <w:r w:rsidRPr="00BE22A7">
              <w:t xml:space="preserve">Okulda yabancı kişilere karşı güvenlik önlemleri alınmaktadır. </w:t>
            </w:r>
          </w:p>
        </w:tc>
        <w:tc>
          <w:tcPr>
            <w:tcW w:w="914"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%30</w:t>
            </w:r>
          </w:p>
        </w:tc>
        <w:tc>
          <w:tcPr>
            <w:tcW w:w="850"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%50</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851"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%20</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AD5DA4">
        <w:trPr>
          <w:trHeight w:val="260"/>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7</w:t>
            </w:r>
          </w:p>
        </w:tc>
        <w:tc>
          <w:tcPr>
            <w:tcW w:w="9292" w:type="dxa"/>
            <w:shd w:val="clear" w:color="auto" w:fill="auto"/>
          </w:tcPr>
          <w:p w:rsidR="00CF756C" w:rsidRPr="00BE22A7" w:rsidRDefault="00CF756C" w:rsidP="006D6DE3">
            <w:r w:rsidRPr="00BE22A7">
              <w:t xml:space="preserve">Okulda bizleri ilgilendiren kararlarda görüşlerimiz dikkate alınır. </w:t>
            </w:r>
          </w:p>
        </w:tc>
        <w:tc>
          <w:tcPr>
            <w:tcW w:w="914"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%30</w:t>
            </w:r>
          </w:p>
        </w:tc>
        <w:tc>
          <w:tcPr>
            <w:tcW w:w="850"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%60</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851"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%10</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AD5DA4">
        <w:trPr>
          <w:trHeight w:val="274"/>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8</w:t>
            </w:r>
          </w:p>
        </w:tc>
        <w:tc>
          <w:tcPr>
            <w:tcW w:w="9292" w:type="dxa"/>
            <w:shd w:val="clear" w:color="auto" w:fill="auto"/>
          </w:tcPr>
          <w:p w:rsidR="00CF756C" w:rsidRPr="00BE22A7" w:rsidRDefault="00CF756C" w:rsidP="006D6DE3">
            <w:r>
              <w:t>E-Okul Veli Bilgilendirme Sistemi ile okulun internet sayfasını düzenli olarak takip ediyorum.</w:t>
            </w:r>
          </w:p>
        </w:tc>
        <w:tc>
          <w:tcPr>
            <w:tcW w:w="914"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%20</w:t>
            </w:r>
          </w:p>
        </w:tc>
        <w:tc>
          <w:tcPr>
            <w:tcW w:w="850"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%30</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851"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%50</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AD5DA4">
        <w:trPr>
          <w:trHeight w:val="280"/>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9</w:t>
            </w:r>
          </w:p>
        </w:tc>
        <w:tc>
          <w:tcPr>
            <w:tcW w:w="9292" w:type="dxa"/>
            <w:shd w:val="clear" w:color="auto" w:fill="auto"/>
          </w:tcPr>
          <w:p w:rsidR="00CF756C" w:rsidRPr="00BE22A7" w:rsidRDefault="00CF756C" w:rsidP="006D6DE3">
            <w:r>
              <w:t>Çocuğumun okulunu sevdiğini ve öğretmenleriyle iyi anlaştığını düşünüyorum.</w:t>
            </w:r>
          </w:p>
        </w:tc>
        <w:tc>
          <w:tcPr>
            <w:tcW w:w="914"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%100</w:t>
            </w:r>
          </w:p>
        </w:tc>
        <w:tc>
          <w:tcPr>
            <w:tcW w:w="850"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851"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AD5DA4">
        <w:trPr>
          <w:trHeight w:val="270"/>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lastRenderedPageBreak/>
              <w:t>10</w:t>
            </w:r>
          </w:p>
        </w:tc>
        <w:tc>
          <w:tcPr>
            <w:tcW w:w="9292" w:type="dxa"/>
            <w:shd w:val="clear" w:color="auto" w:fill="auto"/>
          </w:tcPr>
          <w:p w:rsidR="00CF756C" w:rsidRPr="00431961" w:rsidRDefault="00CF756C" w:rsidP="006D6DE3">
            <w:pPr>
              <w:shd w:val="clear" w:color="auto" w:fill="FFFFFF"/>
            </w:pPr>
            <w:r w:rsidRPr="00431961">
              <w:t>Okul</w:t>
            </w:r>
            <w:r>
              <w:t>,</w:t>
            </w:r>
            <w:r w:rsidRPr="00431961">
              <w:t xml:space="preserve"> teknik araç ve gereç yönünden yeterli donanıma sahiptir</w:t>
            </w:r>
            <w:r>
              <w:t>.</w:t>
            </w:r>
          </w:p>
        </w:tc>
        <w:tc>
          <w:tcPr>
            <w:tcW w:w="914"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c>
          <w:tcPr>
            <w:tcW w:w="850"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%5</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%20</w:t>
            </w:r>
          </w:p>
        </w:tc>
        <w:tc>
          <w:tcPr>
            <w:tcW w:w="851"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%30</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%45</w:t>
            </w:r>
          </w:p>
        </w:tc>
      </w:tr>
      <w:tr w:rsidR="00CF756C" w:rsidRPr="00431961" w:rsidTr="00AD5DA4">
        <w:trPr>
          <w:trHeight w:val="260"/>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11</w:t>
            </w:r>
          </w:p>
        </w:tc>
        <w:tc>
          <w:tcPr>
            <w:tcW w:w="9292" w:type="dxa"/>
            <w:shd w:val="clear" w:color="auto" w:fill="auto"/>
          </w:tcPr>
          <w:p w:rsidR="00CF756C" w:rsidRPr="00BE22A7" w:rsidRDefault="00CF756C" w:rsidP="006D6DE3">
            <w:r w:rsidRPr="00BE22A7">
              <w:t>Okul her zaman temiz ve bakımlıdır.</w:t>
            </w:r>
          </w:p>
        </w:tc>
        <w:tc>
          <w:tcPr>
            <w:tcW w:w="914"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%20</w:t>
            </w:r>
          </w:p>
        </w:tc>
        <w:tc>
          <w:tcPr>
            <w:tcW w:w="850"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%40</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%5</w:t>
            </w:r>
          </w:p>
        </w:tc>
        <w:tc>
          <w:tcPr>
            <w:tcW w:w="851"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%35</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w:t>
            </w:r>
          </w:p>
        </w:tc>
      </w:tr>
      <w:tr w:rsidR="00CF756C" w:rsidRPr="00431961" w:rsidTr="00AD5DA4">
        <w:trPr>
          <w:trHeight w:val="260"/>
        </w:trPr>
        <w:tc>
          <w:tcPr>
            <w:tcW w:w="992" w:type="dxa"/>
            <w:vAlign w:val="center"/>
          </w:tcPr>
          <w:p w:rsidR="00CF756C" w:rsidRPr="00431961" w:rsidRDefault="00CF756C" w:rsidP="006D6DE3">
            <w:pPr>
              <w:pStyle w:val="GvdeMetni2"/>
              <w:jc w:val="center"/>
              <w:rPr>
                <w:rFonts w:ascii="Times New Roman" w:hAnsi="Times New Roman"/>
                <w:b/>
              </w:rPr>
            </w:pPr>
            <w:r w:rsidRPr="00431961">
              <w:rPr>
                <w:rFonts w:ascii="Times New Roman" w:hAnsi="Times New Roman"/>
                <w:b/>
              </w:rPr>
              <w:t>12</w:t>
            </w:r>
          </w:p>
        </w:tc>
        <w:tc>
          <w:tcPr>
            <w:tcW w:w="9292" w:type="dxa"/>
            <w:shd w:val="clear" w:color="auto" w:fill="auto"/>
          </w:tcPr>
          <w:p w:rsidR="00CF756C" w:rsidRPr="003A42B1" w:rsidRDefault="00CF756C" w:rsidP="006D6DE3">
            <w:pPr>
              <w:rPr>
                <w:color w:val="000000"/>
                <w:shd w:val="clear" w:color="auto" w:fill="FFFFFF"/>
              </w:rPr>
            </w:pPr>
            <w:r w:rsidRPr="003A42B1">
              <w:rPr>
                <w:color w:val="000000"/>
                <w:shd w:val="clear" w:color="auto" w:fill="FFFFFF"/>
              </w:rPr>
              <w:t>Okulun binası ve diğer fiziki mekânlar yeterlidir.</w:t>
            </w:r>
          </w:p>
        </w:tc>
        <w:tc>
          <w:tcPr>
            <w:tcW w:w="914"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%5</w:t>
            </w:r>
          </w:p>
        </w:tc>
        <w:tc>
          <w:tcPr>
            <w:tcW w:w="850"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%15</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%20</w:t>
            </w:r>
          </w:p>
        </w:tc>
        <w:tc>
          <w:tcPr>
            <w:tcW w:w="851"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%20</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%40</w:t>
            </w:r>
          </w:p>
        </w:tc>
      </w:tr>
      <w:tr w:rsidR="00CF756C" w:rsidRPr="00431961" w:rsidTr="00AD5DA4">
        <w:trPr>
          <w:trHeight w:val="260"/>
        </w:trPr>
        <w:tc>
          <w:tcPr>
            <w:tcW w:w="992" w:type="dxa"/>
            <w:vAlign w:val="center"/>
          </w:tcPr>
          <w:p w:rsidR="00CF756C" w:rsidRPr="00431961" w:rsidRDefault="00CF756C" w:rsidP="006D6DE3">
            <w:pPr>
              <w:pStyle w:val="GvdeMetni2"/>
              <w:jc w:val="center"/>
              <w:rPr>
                <w:rFonts w:ascii="Times New Roman" w:hAnsi="Times New Roman"/>
                <w:b/>
              </w:rPr>
            </w:pPr>
            <w:r>
              <w:rPr>
                <w:rFonts w:ascii="Times New Roman" w:hAnsi="Times New Roman"/>
                <w:b/>
              </w:rPr>
              <w:t>13</w:t>
            </w:r>
          </w:p>
        </w:tc>
        <w:tc>
          <w:tcPr>
            <w:tcW w:w="9292" w:type="dxa"/>
            <w:shd w:val="clear" w:color="auto" w:fill="auto"/>
          </w:tcPr>
          <w:p w:rsidR="00CF756C" w:rsidRPr="003A42B1" w:rsidRDefault="00CF756C" w:rsidP="006D6DE3">
            <w:pPr>
              <w:rPr>
                <w:color w:val="000000"/>
                <w:shd w:val="clear" w:color="auto" w:fill="FFFFFF"/>
              </w:rPr>
            </w:pPr>
            <w:r w:rsidRPr="003A42B1">
              <w:rPr>
                <w:color w:val="000000"/>
                <w:shd w:val="clear" w:color="auto" w:fill="FFFFFF"/>
              </w:rPr>
              <w:t>Okulumuzda yeterli miktarda sanatsal ve kültürel faaliyetler düzenlenmektedir.</w:t>
            </w:r>
          </w:p>
        </w:tc>
        <w:tc>
          <w:tcPr>
            <w:tcW w:w="914"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%20</w:t>
            </w:r>
          </w:p>
        </w:tc>
        <w:tc>
          <w:tcPr>
            <w:tcW w:w="850"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%20</w:t>
            </w:r>
          </w:p>
        </w:tc>
        <w:tc>
          <w:tcPr>
            <w:tcW w:w="709"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%25</w:t>
            </w:r>
          </w:p>
        </w:tc>
        <w:tc>
          <w:tcPr>
            <w:tcW w:w="851"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%15</w:t>
            </w:r>
          </w:p>
        </w:tc>
        <w:tc>
          <w:tcPr>
            <w:tcW w:w="953" w:type="dxa"/>
            <w:shd w:val="clear" w:color="auto" w:fill="auto"/>
          </w:tcPr>
          <w:p w:rsidR="00CF756C" w:rsidRPr="00431961" w:rsidRDefault="00AD5DA4" w:rsidP="006D6DE3">
            <w:pPr>
              <w:pStyle w:val="GvdeMetni2"/>
              <w:rPr>
                <w:rFonts w:ascii="Times New Roman" w:hAnsi="Times New Roman"/>
              </w:rPr>
            </w:pPr>
            <w:r>
              <w:rPr>
                <w:rFonts w:ascii="Times New Roman" w:hAnsi="Times New Roman"/>
              </w:rPr>
              <w:t>%20</w:t>
            </w:r>
          </w:p>
        </w:tc>
      </w:tr>
    </w:tbl>
    <w:p w:rsidR="00EA32DB" w:rsidRPr="00A47F2F" w:rsidRDefault="00B21A33" w:rsidP="00B21A33">
      <w:pPr>
        <w:pStyle w:val="Balk2"/>
      </w:pPr>
      <w:r>
        <w:rPr>
          <w:szCs w:val="24"/>
        </w:rPr>
        <w:br w:type="page"/>
      </w:r>
      <w:bookmarkStart w:id="32" w:name="_Toc531097537"/>
      <w:r w:rsidR="00F16D1B" w:rsidRPr="00A47F2F">
        <w:lastRenderedPageBreak/>
        <w:t>GZFT</w:t>
      </w:r>
      <w:r w:rsidR="006658C1" w:rsidRPr="00A47F2F">
        <w:t xml:space="preserve"> (Güçlü, Zayıf, Fırsat, Tehdit)</w:t>
      </w:r>
      <w:r w:rsidR="00F16D1B" w:rsidRPr="00A47F2F">
        <w:t xml:space="preserve"> Analizi</w:t>
      </w:r>
      <w:bookmarkEnd w:id="30"/>
      <w:bookmarkEnd w:id="32"/>
      <w:r w:rsidR="00710994">
        <w:t xml:space="preserve"> </w:t>
      </w:r>
      <w:commentRangeStart w:id="33"/>
      <w:r w:rsidR="00710994">
        <w:t>*</w:t>
      </w:r>
      <w:commentRangeEnd w:id="33"/>
      <w:r w:rsidR="00710994">
        <w:rPr>
          <w:rStyle w:val="AklamaBavurusu"/>
          <w:rFonts w:eastAsia="Times New Roman"/>
          <w:b w:val="0"/>
        </w:rPr>
        <w:commentReference w:id="33"/>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6D6DE3" w:rsidRDefault="008E01DD" w:rsidP="006D6DE3">
      <w:pPr>
        <w:pStyle w:val="Balk3"/>
      </w:pPr>
      <w:bookmarkStart w:id="34" w:name="_Toc416084889"/>
      <w:r>
        <w:t>İçsel Faktörler</w:t>
      </w:r>
      <w:commentRangeStart w:id="35"/>
      <w:r w:rsidR="00474795">
        <w:t xml:space="preserve"> </w:t>
      </w:r>
      <w:r w:rsidR="00474795" w:rsidRPr="00474795">
        <w:rPr>
          <w:highlight w:val="yellow"/>
        </w:rPr>
        <w:t>*</w:t>
      </w:r>
      <w:commentRangeEnd w:id="35"/>
      <w:r w:rsidR="00474795" w:rsidRPr="00474795">
        <w:rPr>
          <w:rStyle w:val="AklamaBavurusu"/>
          <w:rFonts w:ascii="Book Antiqua" w:eastAsia="Times New Roman" w:hAnsi="Book Antiqua"/>
        </w:rPr>
        <w:commentReference w:id="35"/>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5105C4" w:rsidP="00D41148">
            <w:pPr>
              <w:spacing w:after="0"/>
              <w:jc w:val="both"/>
              <w:rPr>
                <w:szCs w:val="24"/>
              </w:rPr>
            </w:pPr>
            <w:r>
              <w:rPr>
                <w:szCs w:val="24"/>
              </w:rPr>
              <w:t>Kız öğrencilerinin geneli okuma istekli ve Tüm öğrencilerimiz verilen görevi elinden geldiğince en iyi şekilde yapmaya çalışıyorlar.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5105C4" w:rsidP="00D41148">
            <w:pPr>
              <w:spacing w:after="0"/>
              <w:jc w:val="both"/>
              <w:rPr>
                <w:szCs w:val="24"/>
              </w:rPr>
            </w:pPr>
            <w:r>
              <w:rPr>
                <w:szCs w:val="24"/>
              </w:rPr>
              <w:t>Genç,dinamik aktif ve heyecanlı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5105C4" w:rsidP="00D41148">
            <w:pPr>
              <w:spacing w:after="0"/>
              <w:jc w:val="both"/>
              <w:rPr>
                <w:szCs w:val="24"/>
              </w:rPr>
            </w:pPr>
            <w:r>
              <w:rPr>
                <w:szCs w:val="24"/>
              </w:rPr>
              <w:t>Anlayışlı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5105C4" w:rsidP="00D41148">
            <w:pPr>
              <w:spacing w:after="0"/>
              <w:jc w:val="both"/>
              <w:rPr>
                <w:szCs w:val="24"/>
              </w:rPr>
            </w:pPr>
            <w:r>
              <w:rPr>
                <w:szCs w:val="24"/>
              </w:rPr>
              <w:t>Çevreye yakın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E25D2C" w:rsidP="00D41148">
            <w:pPr>
              <w:spacing w:after="0"/>
              <w:jc w:val="both"/>
              <w:rPr>
                <w:szCs w:val="24"/>
              </w:rPr>
            </w:pPr>
            <w:r>
              <w:rPr>
                <w:szCs w:val="24"/>
              </w:rPr>
              <w:t>-</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D932FB" w:rsidP="00D41148">
            <w:pPr>
              <w:spacing w:after="0"/>
              <w:jc w:val="both"/>
              <w:rPr>
                <w:szCs w:val="24"/>
              </w:rPr>
            </w:pPr>
            <w:r>
              <w:rPr>
                <w:szCs w:val="24"/>
              </w:rPr>
              <w:t>1000 tl</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5105C4" w:rsidP="00D41148">
            <w:pPr>
              <w:spacing w:after="0"/>
              <w:jc w:val="both"/>
              <w:rPr>
                <w:szCs w:val="24"/>
              </w:rPr>
            </w:pPr>
            <w:r>
              <w:rPr>
                <w:szCs w:val="24"/>
              </w:rPr>
              <w:t xml:space="preserve">Öğretmen,öğrenci ve veli </w:t>
            </w:r>
            <w:r w:rsidR="00556501">
              <w:rPr>
                <w:szCs w:val="24"/>
              </w:rPr>
              <w:t>her zaman ulaşabilecekleri bir yönetim</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5105C4" w:rsidP="00D41148">
            <w:pPr>
              <w:spacing w:after="0"/>
              <w:jc w:val="both"/>
              <w:rPr>
                <w:szCs w:val="24"/>
              </w:rPr>
            </w:pPr>
            <w:r>
              <w:rPr>
                <w:szCs w:val="24"/>
              </w:rPr>
              <w:t>İletişim 7/24 kesintisiz hazır bulunulması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lastRenderedPageBreak/>
              <w:t>vb</w:t>
            </w:r>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875729" w:rsidP="00D41148">
            <w:pPr>
              <w:spacing w:after="0"/>
              <w:jc w:val="both"/>
              <w:rPr>
                <w:szCs w:val="24"/>
              </w:rPr>
            </w:pPr>
            <w:r>
              <w:rPr>
                <w:szCs w:val="24"/>
              </w:rPr>
              <w:t>Erkek öğrenciler okula  ve okuma karşı isteksiz</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875729" w:rsidP="00875729">
            <w:pPr>
              <w:spacing w:after="0"/>
              <w:jc w:val="both"/>
              <w:rPr>
                <w:szCs w:val="24"/>
              </w:rPr>
            </w:pPr>
            <w:r>
              <w:rPr>
                <w:szCs w:val="24"/>
              </w:rPr>
              <w:t>Okula merkezden geliş gidiş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875729" w:rsidP="00D41148">
            <w:pPr>
              <w:spacing w:after="0"/>
              <w:jc w:val="both"/>
              <w:rPr>
                <w:szCs w:val="24"/>
              </w:rPr>
            </w:pPr>
            <w:r>
              <w:rPr>
                <w:szCs w:val="24"/>
              </w:rPr>
              <w:t>Çocuklarının okuma isteğini azaltması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875729" w:rsidP="00D41148">
            <w:pPr>
              <w:spacing w:after="0"/>
              <w:jc w:val="both"/>
              <w:rPr>
                <w:szCs w:val="24"/>
              </w:rPr>
            </w:pPr>
            <w:r>
              <w:rPr>
                <w:szCs w:val="24"/>
              </w:rPr>
              <w:t xml:space="preserve">Bahçe alanının yetersizliği </w:t>
            </w:r>
            <w:r w:rsidR="009C1E64">
              <w:rPr>
                <w:szCs w:val="24"/>
              </w:rPr>
              <w:t>ve sınıflarının kullanışsız olma</w:t>
            </w:r>
            <w:r>
              <w:rPr>
                <w:szCs w:val="24"/>
              </w:rPr>
              <w:t>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875729" w:rsidP="00D41148">
            <w:pPr>
              <w:spacing w:after="0"/>
              <w:jc w:val="both"/>
              <w:rPr>
                <w:szCs w:val="24"/>
              </w:rPr>
            </w:pPr>
            <w:r>
              <w:rPr>
                <w:szCs w:val="24"/>
              </w:rPr>
              <w:t>Donanım yeterli değil</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F8482D" w:rsidP="00D41148">
            <w:pPr>
              <w:spacing w:after="0"/>
              <w:jc w:val="both"/>
              <w:rPr>
                <w:szCs w:val="24"/>
              </w:rPr>
            </w:pPr>
            <w:r>
              <w:rPr>
                <w:szCs w:val="24"/>
              </w:rPr>
              <w:t>Yeterli bütçe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8E01DD" w:rsidP="00D41148">
            <w:pPr>
              <w:spacing w:after="0"/>
              <w:jc w:val="both"/>
              <w:rPr>
                <w:szCs w:val="24"/>
              </w:rPr>
            </w:pP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C36EB4" w:rsidP="00D41148">
            <w:pPr>
              <w:spacing w:after="0"/>
              <w:jc w:val="both"/>
              <w:rPr>
                <w:szCs w:val="24"/>
              </w:rPr>
            </w:pPr>
            <w:r>
              <w:rPr>
                <w:szCs w:val="24"/>
              </w:rPr>
              <w:t>Veli ye ulaşamamak</w:t>
            </w: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710994" w:rsidRDefault="00710994" w:rsidP="00710994">
      <w:pPr>
        <w:pStyle w:val="Balk3"/>
      </w:pPr>
      <w:r>
        <w:t xml:space="preserve">Dışsal </w:t>
      </w:r>
      <w:commentRangeStart w:id="36"/>
      <w:r>
        <w:t>Faktörler</w:t>
      </w:r>
      <w:commentRangeEnd w:id="36"/>
      <w:r w:rsidR="00474795">
        <w:rPr>
          <w:rStyle w:val="AklamaBavurusu"/>
          <w:rFonts w:ascii="Book Antiqua" w:eastAsia="Times New Roman" w:hAnsi="Book Antiqua"/>
        </w:rPr>
        <w:commentReference w:id="36"/>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6A59C0" w:rsidP="00D41148">
            <w:pPr>
              <w:spacing w:after="0"/>
              <w:jc w:val="both"/>
              <w:rPr>
                <w:szCs w:val="24"/>
              </w:rPr>
            </w:pPr>
            <w:r>
              <w:rPr>
                <w:szCs w:val="24"/>
              </w:rPr>
              <w:t>Başkan ve siyasi güçler desteklerini esirgemiyorlar</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9029FB" w:rsidP="00D41148">
            <w:pPr>
              <w:spacing w:after="0"/>
              <w:jc w:val="both"/>
              <w:rPr>
                <w:szCs w:val="24"/>
              </w:rPr>
            </w:pP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AF5F17" w:rsidP="00D41148">
            <w:pPr>
              <w:spacing w:after="0"/>
              <w:jc w:val="both"/>
              <w:rPr>
                <w:szCs w:val="24"/>
              </w:rPr>
            </w:pPr>
            <w:r>
              <w:rPr>
                <w:szCs w:val="24"/>
              </w:rPr>
              <w:t>Öğrenci sayısı fazla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9029FB" w:rsidP="00D41148">
            <w:pPr>
              <w:spacing w:after="0"/>
              <w:jc w:val="both"/>
              <w:rPr>
                <w:szCs w:val="24"/>
              </w:rPr>
            </w:pP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74795" w:rsidP="00474795">
            <w:pPr>
              <w:spacing w:after="0"/>
              <w:jc w:val="both"/>
              <w:rPr>
                <w:szCs w:val="24"/>
              </w:rPr>
            </w:pP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474795" w:rsidP="00474795">
            <w:pPr>
              <w:spacing w:after="0"/>
              <w:jc w:val="both"/>
              <w:rPr>
                <w:szCs w:val="24"/>
              </w:rPr>
            </w:pP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B451B9" w:rsidRDefault="006A59C0" w:rsidP="00474795">
            <w:pPr>
              <w:spacing w:after="0"/>
              <w:jc w:val="both"/>
              <w:rPr>
                <w:szCs w:val="24"/>
              </w:rPr>
            </w:pPr>
            <w:r>
              <w:rPr>
                <w:szCs w:val="24"/>
              </w:rPr>
              <w:t>Okula yardım etmek istememeleri</w:t>
            </w:r>
            <w:r w:rsidR="00B451B9">
              <w:rPr>
                <w:szCs w:val="24"/>
              </w:rPr>
              <w:t>.</w:t>
            </w:r>
          </w:p>
          <w:p w:rsidR="00474795" w:rsidRPr="00D41148" w:rsidRDefault="00B451B9" w:rsidP="00B451B9">
            <w:pPr>
              <w:spacing w:after="0"/>
              <w:jc w:val="both"/>
              <w:rPr>
                <w:szCs w:val="24"/>
              </w:rPr>
            </w:pPr>
            <w:r>
              <w:rPr>
                <w:szCs w:val="24"/>
              </w:rPr>
              <w:t>Hayvancılığın gelişmiş olması nedeniyle erkek öğrencilerin okumaya ilgisinin azalması.</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6A59C0" w:rsidP="006A59C0">
            <w:pPr>
              <w:spacing w:after="0"/>
              <w:jc w:val="both"/>
              <w:rPr>
                <w:szCs w:val="24"/>
              </w:rPr>
            </w:pPr>
            <w:r>
              <w:rPr>
                <w:szCs w:val="24"/>
              </w:rPr>
              <w:t>Donanım açısından yetersiz olması</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474795" w:rsidP="00474795">
            <w:pPr>
              <w:spacing w:after="0"/>
              <w:jc w:val="both"/>
              <w:rPr>
                <w:szCs w:val="24"/>
              </w:rPr>
            </w:pPr>
          </w:p>
        </w:tc>
      </w:tr>
    </w:tbl>
    <w:p w:rsidR="007204B0" w:rsidRDefault="007204B0" w:rsidP="007204B0">
      <w:bookmarkStart w:id="37" w:name="_Toc416085141"/>
      <w:bookmarkStart w:id="38" w:name="_Toc529519454"/>
      <w:bookmarkEnd w:id="34"/>
    </w:p>
    <w:p w:rsidR="00DB7089" w:rsidRPr="00A47F2F" w:rsidRDefault="00DB7089" w:rsidP="007204B0">
      <w:pPr>
        <w:pStyle w:val="Balk2"/>
      </w:pPr>
      <w:r w:rsidRPr="00A47F2F">
        <w:t xml:space="preserve"> </w:t>
      </w:r>
      <w:bookmarkStart w:id="39" w:name="_Toc531097538"/>
      <w:r w:rsidRPr="00A47F2F">
        <w:t>Gelişim ve Sorun Alanları</w:t>
      </w:r>
      <w:bookmarkEnd w:id="37"/>
      <w:bookmarkEnd w:id="38"/>
      <w:bookmarkEnd w:id="3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590ECC" w:rsidRDefault="00590ECC" w:rsidP="00C27A06">
      <w:pPr>
        <w:spacing w:after="0"/>
        <w:ind w:firstLine="708"/>
        <w:jc w:val="both"/>
        <w:rPr>
          <w:szCs w:val="24"/>
        </w:rPr>
      </w:pPr>
    </w:p>
    <w:p w:rsidR="00590ECC" w:rsidRDefault="00590ECC" w:rsidP="006D6DE3">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6D6DE3" w:rsidRDefault="006D6DE3" w:rsidP="00D41148">
            <w:pPr>
              <w:spacing w:after="0"/>
              <w:jc w:val="both"/>
              <w:rPr>
                <w:b/>
                <w:sz w:val="28"/>
                <w:szCs w:val="28"/>
              </w:rPr>
            </w:pPr>
            <w:r w:rsidRPr="006D6DE3">
              <w:rPr>
                <w:b/>
                <w:sz w:val="28"/>
                <w:szCs w:val="28"/>
              </w:rPr>
              <w:t>EĞİTİME ERİŞİM</w:t>
            </w:r>
          </w:p>
        </w:tc>
        <w:tc>
          <w:tcPr>
            <w:tcW w:w="3402" w:type="dxa"/>
            <w:shd w:val="clear" w:color="auto" w:fill="auto"/>
          </w:tcPr>
          <w:p w:rsidR="00A20B34" w:rsidRPr="006D6DE3" w:rsidRDefault="006D6DE3" w:rsidP="00D41148">
            <w:pPr>
              <w:spacing w:after="0"/>
              <w:jc w:val="both"/>
              <w:rPr>
                <w:b/>
                <w:sz w:val="28"/>
                <w:szCs w:val="28"/>
              </w:rPr>
            </w:pPr>
            <w:r w:rsidRPr="006D6DE3">
              <w:rPr>
                <w:b/>
                <w:sz w:val="28"/>
                <w:szCs w:val="28"/>
              </w:rPr>
              <w:t>EĞİTİMDE KALİTE</w:t>
            </w:r>
          </w:p>
        </w:tc>
        <w:tc>
          <w:tcPr>
            <w:tcW w:w="4111" w:type="dxa"/>
            <w:shd w:val="clear" w:color="auto" w:fill="auto"/>
          </w:tcPr>
          <w:p w:rsidR="00A20B34" w:rsidRPr="006D6DE3" w:rsidRDefault="006D6DE3" w:rsidP="00D41148">
            <w:pPr>
              <w:spacing w:after="0"/>
              <w:jc w:val="both"/>
              <w:rPr>
                <w:b/>
                <w:sz w:val="28"/>
                <w:szCs w:val="28"/>
              </w:rPr>
            </w:pPr>
            <w:r w:rsidRPr="006D6DE3">
              <w:rPr>
                <w:b/>
                <w:sz w:val="28"/>
                <w:szCs w:val="28"/>
              </w:rPr>
              <w:t>KURUMSAL KAPASİTE</w:t>
            </w:r>
          </w:p>
        </w:tc>
      </w:tr>
      <w:tr w:rsidR="00A20B34" w:rsidRPr="00D41148" w:rsidTr="00D41148">
        <w:tc>
          <w:tcPr>
            <w:tcW w:w="4252" w:type="dxa"/>
            <w:shd w:val="clear" w:color="auto" w:fill="auto"/>
          </w:tcPr>
          <w:p w:rsidR="00A20B34" w:rsidRPr="006D6DE3" w:rsidRDefault="00A20B34" w:rsidP="00D41148">
            <w:pPr>
              <w:spacing w:after="0"/>
              <w:jc w:val="both"/>
              <w:rPr>
                <w:szCs w:val="24"/>
              </w:rPr>
            </w:pPr>
            <w:r w:rsidRPr="006D6DE3">
              <w:rPr>
                <w:szCs w:val="24"/>
              </w:rPr>
              <w:t>Okullaşma Oranı</w:t>
            </w:r>
          </w:p>
        </w:tc>
        <w:tc>
          <w:tcPr>
            <w:tcW w:w="3402" w:type="dxa"/>
            <w:shd w:val="clear" w:color="auto" w:fill="auto"/>
          </w:tcPr>
          <w:p w:rsidR="00A20B34" w:rsidRPr="006D6DE3" w:rsidRDefault="00A20B34" w:rsidP="00D41148">
            <w:pPr>
              <w:spacing w:after="0"/>
              <w:jc w:val="both"/>
              <w:rPr>
                <w:szCs w:val="24"/>
              </w:rPr>
            </w:pPr>
            <w:r w:rsidRPr="006D6DE3">
              <w:rPr>
                <w:szCs w:val="24"/>
              </w:rPr>
              <w:t>Akademik Başarı</w:t>
            </w:r>
          </w:p>
        </w:tc>
        <w:tc>
          <w:tcPr>
            <w:tcW w:w="4111" w:type="dxa"/>
            <w:shd w:val="clear" w:color="auto" w:fill="auto"/>
          </w:tcPr>
          <w:p w:rsidR="00A20B34" w:rsidRPr="006D6DE3" w:rsidRDefault="00A20B34" w:rsidP="00D41148">
            <w:pPr>
              <w:spacing w:after="0"/>
              <w:jc w:val="both"/>
              <w:rPr>
                <w:szCs w:val="24"/>
              </w:rPr>
            </w:pPr>
            <w:r w:rsidRPr="006D6DE3">
              <w:rPr>
                <w:szCs w:val="24"/>
              </w:rPr>
              <w:t>Kurumsal İletişim</w:t>
            </w:r>
          </w:p>
        </w:tc>
      </w:tr>
      <w:tr w:rsidR="00A20B34" w:rsidRPr="00D41148" w:rsidTr="00D41148">
        <w:tc>
          <w:tcPr>
            <w:tcW w:w="4252" w:type="dxa"/>
            <w:shd w:val="clear" w:color="auto" w:fill="auto"/>
          </w:tcPr>
          <w:p w:rsidR="00A20B34" w:rsidRPr="006D6DE3" w:rsidRDefault="00A20B34" w:rsidP="00D41148">
            <w:pPr>
              <w:spacing w:after="0"/>
              <w:jc w:val="both"/>
              <w:rPr>
                <w:szCs w:val="24"/>
              </w:rPr>
            </w:pPr>
            <w:r w:rsidRPr="006D6DE3">
              <w:rPr>
                <w:szCs w:val="24"/>
              </w:rPr>
              <w:t>Okula Devam/ Devamsızlık</w:t>
            </w:r>
          </w:p>
        </w:tc>
        <w:tc>
          <w:tcPr>
            <w:tcW w:w="3402" w:type="dxa"/>
            <w:shd w:val="clear" w:color="auto" w:fill="auto"/>
          </w:tcPr>
          <w:p w:rsidR="00A20B34" w:rsidRPr="006D6DE3" w:rsidRDefault="00A20B34" w:rsidP="00D41148">
            <w:pPr>
              <w:spacing w:after="0"/>
              <w:jc w:val="both"/>
              <w:rPr>
                <w:szCs w:val="24"/>
              </w:rPr>
            </w:pPr>
            <w:r w:rsidRPr="006D6DE3">
              <w:rPr>
                <w:szCs w:val="24"/>
              </w:rPr>
              <w:t>Sosyal, Kültürel ve Fiziksel Gelişim</w:t>
            </w:r>
          </w:p>
        </w:tc>
        <w:tc>
          <w:tcPr>
            <w:tcW w:w="4111" w:type="dxa"/>
            <w:shd w:val="clear" w:color="auto" w:fill="auto"/>
          </w:tcPr>
          <w:p w:rsidR="00A20B34" w:rsidRPr="006D6DE3" w:rsidRDefault="00A20B34" w:rsidP="00D41148">
            <w:pPr>
              <w:spacing w:after="0"/>
              <w:jc w:val="both"/>
              <w:rPr>
                <w:szCs w:val="24"/>
              </w:rPr>
            </w:pPr>
            <w:r w:rsidRPr="006D6DE3">
              <w:rPr>
                <w:szCs w:val="24"/>
              </w:rPr>
              <w:t>Kurumsal Yönetim</w:t>
            </w:r>
          </w:p>
        </w:tc>
      </w:tr>
      <w:tr w:rsidR="00A20B34" w:rsidRPr="00D41148" w:rsidTr="00D41148">
        <w:tc>
          <w:tcPr>
            <w:tcW w:w="4252" w:type="dxa"/>
            <w:shd w:val="clear" w:color="auto" w:fill="auto"/>
          </w:tcPr>
          <w:p w:rsidR="00A20B34" w:rsidRPr="006D6DE3" w:rsidRDefault="003322A4" w:rsidP="00D41148">
            <w:pPr>
              <w:spacing w:after="0"/>
              <w:jc w:val="both"/>
              <w:rPr>
                <w:szCs w:val="24"/>
              </w:rPr>
            </w:pPr>
            <w:r w:rsidRPr="006D6DE3">
              <w:rPr>
                <w:szCs w:val="24"/>
              </w:rPr>
              <w:t>Okula Uyum, Oryantasyon</w:t>
            </w:r>
          </w:p>
        </w:tc>
        <w:tc>
          <w:tcPr>
            <w:tcW w:w="3402" w:type="dxa"/>
            <w:shd w:val="clear" w:color="auto" w:fill="auto"/>
          </w:tcPr>
          <w:p w:rsidR="00A20B34" w:rsidRPr="006D6DE3" w:rsidRDefault="00A20B34" w:rsidP="00D41148">
            <w:pPr>
              <w:spacing w:after="0"/>
              <w:jc w:val="both"/>
              <w:rPr>
                <w:szCs w:val="24"/>
              </w:rPr>
            </w:pPr>
            <w:r w:rsidRPr="006D6DE3">
              <w:rPr>
                <w:szCs w:val="24"/>
              </w:rPr>
              <w:t>Sınıf Tekrarı</w:t>
            </w:r>
          </w:p>
        </w:tc>
        <w:tc>
          <w:tcPr>
            <w:tcW w:w="4111" w:type="dxa"/>
            <w:shd w:val="clear" w:color="auto" w:fill="auto"/>
          </w:tcPr>
          <w:p w:rsidR="00A20B34" w:rsidRPr="006D6DE3" w:rsidRDefault="00A20B34" w:rsidP="00D41148">
            <w:pPr>
              <w:spacing w:after="0"/>
              <w:jc w:val="both"/>
              <w:rPr>
                <w:szCs w:val="24"/>
              </w:rPr>
            </w:pPr>
            <w:r w:rsidRPr="006D6DE3">
              <w:rPr>
                <w:szCs w:val="24"/>
              </w:rPr>
              <w:t>Bina ve Yerleşke</w:t>
            </w:r>
          </w:p>
        </w:tc>
      </w:tr>
      <w:tr w:rsidR="003322A4" w:rsidRPr="00D41148" w:rsidTr="00D41148">
        <w:tc>
          <w:tcPr>
            <w:tcW w:w="4252" w:type="dxa"/>
            <w:shd w:val="clear" w:color="auto" w:fill="auto"/>
          </w:tcPr>
          <w:p w:rsidR="003322A4" w:rsidRPr="006D6DE3" w:rsidRDefault="003322A4" w:rsidP="00D41148">
            <w:pPr>
              <w:spacing w:after="0"/>
              <w:jc w:val="both"/>
              <w:rPr>
                <w:szCs w:val="24"/>
              </w:rPr>
            </w:pPr>
            <w:r w:rsidRPr="006D6DE3">
              <w:rPr>
                <w:szCs w:val="24"/>
              </w:rPr>
              <w:t>Özel Eğitime İhtiyaç Duyan Bireyler</w:t>
            </w:r>
          </w:p>
        </w:tc>
        <w:tc>
          <w:tcPr>
            <w:tcW w:w="3402" w:type="dxa"/>
            <w:shd w:val="clear" w:color="auto" w:fill="auto"/>
          </w:tcPr>
          <w:p w:rsidR="003322A4" w:rsidRPr="006D6DE3" w:rsidRDefault="003322A4" w:rsidP="00D41148">
            <w:pPr>
              <w:spacing w:after="0"/>
              <w:jc w:val="both"/>
              <w:rPr>
                <w:szCs w:val="24"/>
              </w:rPr>
            </w:pPr>
            <w:r w:rsidRPr="006D6DE3">
              <w:rPr>
                <w:szCs w:val="24"/>
              </w:rPr>
              <w:t>İstihdam</w:t>
            </w:r>
            <w:r w:rsidR="005E2863" w:rsidRPr="006D6DE3">
              <w:rPr>
                <w:szCs w:val="24"/>
              </w:rPr>
              <w:t xml:space="preserve"> Edilebilirlik ve Yönlendirme</w:t>
            </w:r>
          </w:p>
        </w:tc>
        <w:tc>
          <w:tcPr>
            <w:tcW w:w="4111" w:type="dxa"/>
            <w:shd w:val="clear" w:color="auto" w:fill="auto"/>
          </w:tcPr>
          <w:p w:rsidR="003322A4" w:rsidRPr="006D6DE3" w:rsidRDefault="003322A4" w:rsidP="00D41148">
            <w:pPr>
              <w:spacing w:after="0"/>
              <w:jc w:val="both"/>
              <w:rPr>
                <w:szCs w:val="24"/>
              </w:rPr>
            </w:pPr>
            <w:r w:rsidRPr="006D6DE3">
              <w:rPr>
                <w:szCs w:val="24"/>
              </w:rPr>
              <w:t>Donanım</w:t>
            </w:r>
          </w:p>
        </w:tc>
      </w:tr>
      <w:tr w:rsidR="003322A4" w:rsidRPr="00D41148" w:rsidTr="00D41148">
        <w:tc>
          <w:tcPr>
            <w:tcW w:w="4252" w:type="dxa"/>
            <w:shd w:val="clear" w:color="auto" w:fill="auto"/>
          </w:tcPr>
          <w:p w:rsidR="003322A4" w:rsidRPr="006D6DE3" w:rsidRDefault="003322A4" w:rsidP="00D41148">
            <w:pPr>
              <w:spacing w:after="0"/>
              <w:jc w:val="both"/>
              <w:rPr>
                <w:szCs w:val="24"/>
              </w:rPr>
            </w:pPr>
            <w:r w:rsidRPr="006D6DE3">
              <w:rPr>
                <w:szCs w:val="24"/>
              </w:rPr>
              <w:t>Yabancı Öğrenciler</w:t>
            </w:r>
          </w:p>
        </w:tc>
        <w:tc>
          <w:tcPr>
            <w:tcW w:w="3402" w:type="dxa"/>
            <w:shd w:val="clear" w:color="auto" w:fill="auto"/>
          </w:tcPr>
          <w:p w:rsidR="003322A4" w:rsidRPr="006D6DE3" w:rsidRDefault="003322A4" w:rsidP="00D41148">
            <w:pPr>
              <w:spacing w:after="0"/>
              <w:jc w:val="both"/>
              <w:rPr>
                <w:szCs w:val="24"/>
              </w:rPr>
            </w:pPr>
            <w:r w:rsidRPr="006D6DE3">
              <w:rPr>
                <w:szCs w:val="24"/>
              </w:rPr>
              <w:t>Öğretim Yöntemleri</w:t>
            </w:r>
          </w:p>
        </w:tc>
        <w:tc>
          <w:tcPr>
            <w:tcW w:w="4111" w:type="dxa"/>
            <w:shd w:val="clear" w:color="auto" w:fill="auto"/>
          </w:tcPr>
          <w:p w:rsidR="003322A4" w:rsidRPr="006D6DE3" w:rsidRDefault="003322A4" w:rsidP="00D41148">
            <w:pPr>
              <w:spacing w:after="0"/>
              <w:jc w:val="both"/>
              <w:rPr>
                <w:szCs w:val="24"/>
              </w:rPr>
            </w:pPr>
            <w:r w:rsidRPr="006D6DE3">
              <w:rPr>
                <w:szCs w:val="24"/>
              </w:rPr>
              <w:t>Temizlik, Hijyen</w:t>
            </w:r>
          </w:p>
        </w:tc>
      </w:tr>
      <w:tr w:rsidR="003322A4" w:rsidRPr="00D41148" w:rsidTr="00D41148">
        <w:tc>
          <w:tcPr>
            <w:tcW w:w="4252" w:type="dxa"/>
            <w:shd w:val="clear" w:color="auto" w:fill="auto"/>
          </w:tcPr>
          <w:p w:rsidR="003322A4" w:rsidRPr="006D6DE3" w:rsidRDefault="003322A4" w:rsidP="00D41148">
            <w:pPr>
              <w:spacing w:after="0"/>
              <w:jc w:val="both"/>
              <w:rPr>
                <w:szCs w:val="24"/>
              </w:rPr>
            </w:pPr>
            <w:r w:rsidRPr="006D6DE3">
              <w:rPr>
                <w:szCs w:val="24"/>
              </w:rPr>
              <w:t>Hayat</w:t>
            </w:r>
            <w:r w:rsidR="007F48BA" w:rsidRPr="006D6DE3">
              <w:rPr>
                <w:szCs w:val="24"/>
              </w:rPr>
              <w:t xml:space="preserve"> </w:t>
            </w:r>
            <w:r w:rsidRPr="006D6DE3">
              <w:rPr>
                <w:szCs w:val="24"/>
              </w:rPr>
              <w:t>boyu Öğrenme</w:t>
            </w:r>
          </w:p>
        </w:tc>
        <w:tc>
          <w:tcPr>
            <w:tcW w:w="3402" w:type="dxa"/>
            <w:shd w:val="clear" w:color="auto" w:fill="auto"/>
          </w:tcPr>
          <w:p w:rsidR="003322A4" w:rsidRPr="006D6DE3" w:rsidRDefault="003322A4" w:rsidP="00D41148">
            <w:pPr>
              <w:spacing w:after="0"/>
              <w:jc w:val="both"/>
              <w:rPr>
                <w:szCs w:val="24"/>
              </w:rPr>
            </w:pPr>
            <w:r w:rsidRPr="006D6DE3">
              <w:rPr>
                <w:szCs w:val="24"/>
              </w:rPr>
              <w:t>Ders araç gereçleri</w:t>
            </w:r>
          </w:p>
        </w:tc>
        <w:tc>
          <w:tcPr>
            <w:tcW w:w="4111" w:type="dxa"/>
            <w:shd w:val="clear" w:color="auto" w:fill="auto"/>
          </w:tcPr>
          <w:p w:rsidR="00803898" w:rsidRPr="006D6DE3" w:rsidRDefault="00803898" w:rsidP="00803898">
            <w:pPr>
              <w:spacing w:after="0"/>
              <w:jc w:val="both"/>
              <w:rPr>
                <w:szCs w:val="24"/>
              </w:rPr>
            </w:pPr>
            <w:r w:rsidRPr="006D6DE3">
              <w:rPr>
                <w:szCs w:val="24"/>
              </w:rPr>
              <w:t xml:space="preserve">İş Güvenliği, </w:t>
            </w:r>
          </w:p>
          <w:p w:rsidR="003322A4" w:rsidRPr="006D6DE3" w:rsidRDefault="00803898" w:rsidP="00803898">
            <w:pPr>
              <w:spacing w:after="0"/>
              <w:jc w:val="both"/>
              <w:rPr>
                <w:szCs w:val="24"/>
              </w:rPr>
            </w:pPr>
            <w:r w:rsidRPr="006D6DE3">
              <w:rPr>
                <w:szCs w:val="24"/>
              </w:rPr>
              <w:t>Okul Güvenliği</w:t>
            </w:r>
          </w:p>
        </w:tc>
      </w:tr>
      <w:tr w:rsidR="005E2863" w:rsidRPr="00D41148" w:rsidTr="00D41148">
        <w:tc>
          <w:tcPr>
            <w:tcW w:w="4252" w:type="dxa"/>
            <w:shd w:val="clear" w:color="auto" w:fill="auto"/>
          </w:tcPr>
          <w:p w:rsidR="005E2863" w:rsidRPr="006D6DE3" w:rsidRDefault="005E2863" w:rsidP="00D41148">
            <w:pPr>
              <w:spacing w:after="0"/>
              <w:jc w:val="both"/>
              <w:rPr>
                <w:szCs w:val="24"/>
              </w:rPr>
            </w:pPr>
          </w:p>
        </w:tc>
        <w:tc>
          <w:tcPr>
            <w:tcW w:w="3402" w:type="dxa"/>
            <w:shd w:val="clear" w:color="auto" w:fill="auto"/>
          </w:tcPr>
          <w:p w:rsidR="005E2863" w:rsidRPr="006D6DE3" w:rsidRDefault="005E2863" w:rsidP="00D41148">
            <w:pPr>
              <w:spacing w:after="0"/>
              <w:jc w:val="both"/>
              <w:rPr>
                <w:szCs w:val="24"/>
              </w:rPr>
            </w:pPr>
          </w:p>
        </w:tc>
        <w:tc>
          <w:tcPr>
            <w:tcW w:w="4111" w:type="dxa"/>
            <w:shd w:val="clear" w:color="auto" w:fill="auto"/>
          </w:tcPr>
          <w:p w:rsidR="005E2863" w:rsidRPr="006D6DE3" w:rsidRDefault="005E2863" w:rsidP="00D41148">
            <w:pPr>
              <w:spacing w:after="0"/>
              <w:jc w:val="both"/>
              <w:rPr>
                <w:szCs w:val="24"/>
              </w:rPr>
            </w:pPr>
            <w:r w:rsidRPr="006D6DE3">
              <w:rPr>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20B34" w:rsidRPr="006D6DE3" w:rsidRDefault="00C27A06" w:rsidP="006D6DE3">
      <w:pPr>
        <w:spacing w:after="0"/>
        <w:ind w:firstLine="708"/>
        <w:jc w:val="both"/>
        <w:rPr>
          <w:b/>
          <w:szCs w:val="24"/>
          <w:u w:val="single"/>
        </w:rPr>
      </w:pPr>
      <w:r w:rsidRPr="006D6DE3">
        <w:rPr>
          <w:b/>
          <w:szCs w:val="24"/>
          <w:u w:val="single"/>
        </w:rPr>
        <w:t xml:space="preserve"> </w:t>
      </w:r>
      <w:bookmarkStart w:id="40" w:name="_Toc416084890"/>
      <w:r w:rsidR="006D6DE3">
        <w:rPr>
          <w:b/>
          <w:szCs w:val="24"/>
          <w:u w:val="single"/>
        </w:rPr>
        <w:br/>
      </w:r>
      <w:r w:rsidR="00DB7089" w:rsidRPr="006D6DE3">
        <w:rPr>
          <w:b/>
          <w:u w:val="single"/>
        </w:rPr>
        <w:t>Gelişim ve Sorun Alanları</w:t>
      </w:r>
      <w:r w:rsidR="00A20B34" w:rsidRPr="006D6DE3">
        <w:rPr>
          <w:b/>
          <w:u w:val="single"/>
        </w:rPr>
        <w:t>mız</w:t>
      </w:r>
    </w:p>
    <w:tbl>
      <w:tblPr>
        <w:tblW w:w="138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13123"/>
      </w:tblGrid>
      <w:tr w:rsidR="00F675E8" w:rsidRPr="00A47F2F" w:rsidTr="006D6DE3">
        <w:trPr>
          <w:trHeight w:val="349"/>
        </w:trPr>
        <w:tc>
          <w:tcPr>
            <w:tcW w:w="13898"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4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6D6DE3">
        <w:trPr>
          <w:trHeight w:val="384"/>
        </w:trPr>
        <w:tc>
          <w:tcPr>
            <w:tcW w:w="775"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123" w:type="dxa"/>
            <w:vAlign w:val="center"/>
            <w:hideMark/>
          </w:tcPr>
          <w:p w:rsidR="00F675E8" w:rsidRPr="00A47F2F" w:rsidRDefault="00803898" w:rsidP="00FE3704">
            <w:pPr>
              <w:spacing w:after="0" w:line="240" w:lineRule="auto"/>
              <w:rPr>
                <w:color w:val="000000"/>
                <w:szCs w:val="24"/>
              </w:rPr>
            </w:pPr>
            <w:r>
              <w:rPr>
                <w:color w:val="000000"/>
                <w:szCs w:val="24"/>
              </w:rPr>
              <w:t>Hayat boyu öğrenme</w:t>
            </w:r>
          </w:p>
        </w:tc>
      </w:tr>
    </w:tbl>
    <w:p w:rsidR="004778E9" w:rsidRPr="00A47F2F" w:rsidRDefault="004778E9" w:rsidP="004778E9">
      <w:pPr>
        <w:rPr>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529"/>
        <w:gridCol w:w="291"/>
        <w:gridCol w:w="13214"/>
      </w:tblGrid>
      <w:tr w:rsidR="00F675E8" w:rsidRPr="00A47F2F" w:rsidTr="006D6DE3">
        <w:trPr>
          <w:gridBefore w:val="1"/>
          <w:wBefore w:w="108" w:type="dxa"/>
          <w:trHeight w:val="113"/>
        </w:trPr>
        <w:tc>
          <w:tcPr>
            <w:tcW w:w="14034" w:type="dxa"/>
            <w:gridSpan w:val="3"/>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6D6DE3">
        <w:trPr>
          <w:gridBefore w:val="1"/>
          <w:wBefore w:w="108" w:type="dxa"/>
          <w:trHeight w:val="57"/>
        </w:trPr>
        <w:tc>
          <w:tcPr>
            <w:tcW w:w="820" w:type="dxa"/>
            <w:gridSpan w:val="2"/>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214" w:type="dxa"/>
            <w:vAlign w:val="center"/>
            <w:hideMark/>
          </w:tcPr>
          <w:p w:rsidR="00F675E8" w:rsidRPr="00803898" w:rsidRDefault="00803898" w:rsidP="00FE3704">
            <w:pPr>
              <w:spacing w:after="0" w:line="240" w:lineRule="auto"/>
              <w:rPr>
                <w:color w:val="000000"/>
                <w:szCs w:val="24"/>
              </w:rPr>
            </w:pPr>
            <w:r w:rsidRPr="00803898">
              <w:rPr>
                <w:szCs w:val="24"/>
              </w:rPr>
              <w:t>Akademik Başarı</w:t>
            </w:r>
          </w:p>
        </w:tc>
      </w:tr>
      <w:tr w:rsidR="00F675E8" w:rsidRPr="00A47F2F" w:rsidTr="006D6DE3">
        <w:trPr>
          <w:gridBefore w:val="1"/>
          <w:wBefore w:w="108" w:type="dxa"/>
          <w:trHeight w:val="57"/>
        </w:trPr>
        <w:tc>
          <w:tcPr>
            <w:tcW w:w="820" w:type="dxa"/>
            <w:gridSpan w:val="2"/>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214" w:type="dxa"/>
            <w:vAlign w:val="center"/>
            <w:hideMark/>
          </w:tcPr>
          <w:p w:rsidR="00F675E8" w:rsidRPr="00803898" w:rsidRDefault="00803898" w:rsidP="00FE3704">
            <w:pPr>
              <w:spacing w:after="0" w:line="240" w:lineRule="auto"/>
              <w:rPr>
                <w:color w:val="000000"/>
                <w:szCs w:val="24"/>
              </w:rPr>
            </w:pPr>
            <w:r w:rsidRPr="00803898">
              <w:rPr>
                <w:szCs w:val="24"/>
              </w:rPr>
              <w:t>Sosyal, Kültürel ve Fiziksel Gelişim</w:t>
            </w:r>
          </w:p>
        </w:tc>
      </w:tr>
      <w:tr w:rsidR="00803898" w:rsidRPr="00A47F2F" w:rsidTr="006D6DE3">
        <w:trPr>
          <w:gridBefore w:val="1"/>
          <w:wBefore w:w="108" w:type="dxa"/>
          <w:trHeight w:val="57"/>
        </w:trPr>
        <w:tc>
          <w:tcPr>
            <w:tcW w:w="820" w:type="dxa"/>
            <w:gridSpan w:val="2"/>
            <w:vAlign w:val="center"/>
            <w:hideMark/>
          </w:tcPr>
          <w:p w:rsidR="00803898" w:rsidRPr="00A47F2F" w:rsidRDefault="00803898" w:rsidP="00FE3704">
            <w:pPr>
              <w:spacing w:after="0" w:line="240" w:lineRule="auto"/>
              <w:jc w:val="center"/>
              <w:rPr>
                <w:b/>
                <w:bCs/>
                <w:color w:val="000000"/>
                <w:szCs w:val="24"/>
              </w:rPr>
            </w:pPr>
            <w:r w:rsidRPr="00A47F2F">
              <w:rPr>
                <w:b/>
                <w:bCs/>
                <w:color w:val="000000"/>
                <w:szCs w:val="24"/>
              </w:rPr>
              <w:t>3</w:t>
            </w:r>
          </w:p>
        </w:tc>
        <w:tc>
          <w:tcPr>
            <w:tcW w:w="13214" w:type="dxa"/>
          </w:tcPr>
          <w:p w:rsidR="00803898" w:rsidRPr="00803898" w:rsidRDefault="00803898" w:rsidP="009E4615">
            <w:pPr>
              <w:spacing w:after="0"/>
              <w:jc w:val="both"/>
              <w:rPr>
                <w:szCs w:val="24"/>
              </w:rPr>
            </w:pPr>
            <w:r w:rsidRPr="00803898">
              <w:rPr>
                <w:szCs w:val="24"/>
              </w:rPr>
              <w:t>İstihdam Edilebilirlik ve Yönlendirme</w:t>
            </w:r>
          </w:p>
        </w:tc>
      </w:tr>
      <w:tr w:rsidR="00803898" w:rsidRPr="00A47F2F" w:rsidTr="006D6DE3">
        <w:trPr>
          <w:gridBefore w:val="1"/>
          <w:wBefore w:w="108" w:type="dxa"/>
          <w:trHeight w:val="57"/>
        </w:trPr>
        <w:tc>
          <w:tcPr>
            <w:tcW w:w="820" w:type="dxa"/>
            <w:gridSpan w:val="2"/>
            <w:vAlign w:val="center"/>
            <w:hideMark/>
          </w:tcPr>
          <w:p w:rsidR="00803898" w:rsidRPr="00A47F2F" w:rsidRDefault="00803898" w:rsidP="00FE3704">
            <w:pPr>
              <w:spacing w:after="0" w:line="240" w:lineRule="auto"/>
              <w:jc w:val="center"/>
              <w:rPr>
                <w:b/>
                <w:bCs/>
                <w:color w:val="000000"/>
                <w:szCs w:val="24"/>
              </w:rPr>
            </w:pPr>
            <w:r w:rsidRPr="00A47F2F">
              <w:rPr>
                <w:b/>
                <w:bCs/>
                <w:color w:val="000000"/>
                <w:szCs w:val="24"/>
              </w:rPr>
              <w:lastRenderedPageBreak/>
              <w:t>4</w:t>
            </w:r>
          </w:p>
        </w:tc>
        <w:tc>
          <w:tcPr>
            <w:tcW w:w="13214" w:type="dxa"/>
            <w:vAlign w:val="center"/>
          </w:tcPr>
          <w:p w:rsidR="00803898" w:rsidRPr="00803898" w:rsidRDefault="00803898" w:rsidP="00FE3704">
            <w:pPr>
              <w:spacing w:after="0" w:line="240" w:lineRule="auto"/>
              <w:rPr>
                <w:color w:val="000000"/>
                <w:szCs w:val="24"/>
              </w:rPr>
            </w:pPr>
            <w:r w:rsidRPr="00803898">
              <w:rPr>
                <w:szCs w:val="24"/>
              </w:rPr>
              <w:t>Ders araç gereçleri</w:t>
            </w:r>
          </w:p>
        </w:tc>
      </w:tr>
      <w:tr w:rsidR="000413B1" w:rsidRPr="00A47F2F" w:rsidTr="006D6DE3">
        <w:trPr>
          <w:trHeight w:val="330"/>
        </w:trPr>
        <w:tc>
          <w:tcPr>
            <w:tcW w:w="14142" w:type="dxa"/>
            <w:gridSpan w:val="4"/>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6D6DE3">
        <w:trPr>
          <w:trHeight w:val="330"/>
        </w:trPr>
        <w:tc>
          <w:tcPr>
            <w:tcW w:w="637" w:type="dxa"/>
            <w:gridSpan w:val="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3505" w:type="dxa"/>
            <w:gridSpan w:val="2"/>
            <w:vAlign w:val="center"/>
          </w:tcPr>
          <w:p w:rsidR="000413B1" w:rsidRPr="00803898" w:rsidRDefault="00803898" w:rsidP="00FE3704">
            <w:pPr>
              <w:spacing w:after="0" w:line="240" w:lineRule="auto"/>
              <w:rPr>
                <w:color w:val="000000"/>
                <w:szCs w:val="24"/>
              </w:rPr>
            </w:pPr>
            <w:r w:rsidRPr="00803898">
              <w:rPr>
                <w:szCs w:val="24"/>
              </w:rPr>
              <w:t>Bina ve Yerleşke</w:t>
            </w:r>
          </w:p>
        </w:tc>
      </w:tr>
      <w:tr w:rsidR="000413B1" w:rsidRPr="00A47F2F" w:rsidTr="006D6DE3">
        <w:trPr>
          <w:trHeight w:val="330"/>
        </w:trPr>
        <w:tc>
          <w:tcPr>
            <w:tcW w:w="637" w:type="dxa"/>
            <w:gridSpan w:val="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3505" w:type="dxa"/>
            <w:gridSpan w:val="2"/>
            <w:vAlign w:val="center"/>
          </w:tcPr>
          <w:p w:rsidR="000413B1" w:rsidRPr="00A47F2F" w:rsidRDefault="00803898" w:rsidP="00FE3704">
            <w:pPr>
              <w:spacing w:after="0" w:line="240" w:lineRule="auto"/>
              <w:rPr>
                <w:color w:val="000000"/>
                <w:szCs w:val="24"/>
              </w:rPr>
            </w:pPr>
            <w:r>
              <w:rPr>
                <w:color w:val="000000"/>
                <w:szCs w:val="24"/>
              </w:rPr>
              <w:t>Donanım</w:t>
            </w:r>
          </w:p>
        </w:tc>
      </w:tr>
      <w:tr w:rsidR="000413B1" w:rsidRPr="00A47F2F" w:rsidTr="006D6DE3">
        <w:trPr>
          <w:trHeight w:val="330"/>
        </w:trPr>
        <w:tc>
          <w:tcPr>
            <w:tcW w:w="637" w:type="dxa"/>
            <w:gridSpan w:val="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3505" w:type="dxa"/>
            <w:gridSpan w:val="2"/>
            <w:vAlign w:val="center"/>
          </w:tcPr>
          <w:p w:rsidR="000413B1" w:rsidRPr="00803898" w:rsidRDefault="00803898" w:rsidP="00FE3704">
            <w:pPr>
              <w:spacing w:after="0" w:line="240" w:lineRule="auto"/>
              <w:rPr>
                <w:color w:val="000000"/>
                <w:szCs w:val="24"/>
              </w:rPr>
            </w:pPr>
            <w:r w:rsidRPr="00803898">
              <w:rPr>
                <w:szCs w:val="24"/>
              </w:rPr>
              <w:t>Temizlik, Hijyen</w:t>
            </w:r>
          </w:p>
        </w:tc>
      </w:tr>
      <w:tr w:rsidR="006D6DE3" w:rsidRPr="00A47F2F" w:rsidTr="006D6DE3">
        <w:trPr>
          <w:trHeight w:val="330"/>
        </w:trPr>
        <w:tc>
          <w:tcPr>
            <w:tcW w:w="637" w:type="dxa"/>
            <w:gridSpan w:val="2"/>
            <w:vAlign w:val="center"/>
          </w:tcPr>
          <w:p w:rsidR="006D6DE3" w:rsidRPr="00A47F2F" w:rsidRDefault="006D6DE3" w:rsidP="00FE3704">
            <w:pPr>
              <w:spacing w:after="0" w:line="240" w:lineRule="auto"/>
              <w:jc w:val="center"/>
              <w:rPr>
                <w:b/>
                <w:bCs/>
                <w:color w:val="000000"/>
                <w:szCs w:val="24"/>
              </w:rPr>
            </w:pPr>
            <w:r>
              <w:rPr>
                <w:b/>
                <w:bCs/>
                <w:color w:val="000000"/>
                <w:szCs w:val="24"/>
              </w:rPr>
              <w:t>4</w:t>
            </w:r>
          </w:p>
        </w:tc>
        <w:tc>
          <w:tcPr>
            <w:tcW w:w="13505" w:type="dxa"/>
            <w:gridSpan w:val="2"/>
          </w:tcPr>
          <w:p w:rsidR="006D6DE3" w:rsidRPr="006D6DE3" w:rsidRDefault="006D6DE3" w:rsidP="006D6DE3">
            <w:pPr>
              <w:spacing w:after="0"/>
              <w:jc w:val="both"/>
              <w:rPr>
                <w:szCs w:val="24"/>
              </w:rPr>
            </w:pPr>
            <w:r w:rsidRPr="006D6DE3">
              <w:rPr>
                <w:szCs w:val="24"/>
              </w:rPr>
              <w:t>İş Güvenliği, Okul Güvenliği</w:t>
            </w:r>
          </w:p>
        </w:tc>
      </w:tr>
    </w:tbl>
    <w:p w:rsidR="003322A4" w:rsidRPr="003322A4" w:rsidRDefault="00B11140" w:rsidP="002B6FDB">
      <w:bookmarkStart w:id="41" w:name="_Toc416085142"/>
      <w:bookmarkStart w:id="42" w:name="_Toc529519455"/>
      <w:r>
        <w:br w:type="page"/>
      </w:r>
      <w:bookmarkEnd w:id="41"/>
      <w:bookmarkEnd w:id="42"/>
    </w:p>
    <w:p w:rsidR="00153471" w:rsidRPr="00A47F2F" w:rsidRDefault="008D4E73" w:rsidP="002B6FDB">
      <w:pPr>
        <w:pStyle w:val="Balk1"/>
      </w:pPr>
      <w:bookmarkStart w:id="43" w:name="_Toc411525143"/>
      <w:bookmarkStart w:id="44" w:name="_Toc416085144"/>
      <w:bookmarkStart w:id="45" w:name="_Toc529519458"/>
      <w:bookmarkStart w:id="46" w:name="_Toc531097539"/>
      <w:r>
        <w:lastRenderedPageBreak/>
        <w:t xml:space="preserve">BÖLÜM III: </w:t>
      </w:r>
      <w:r w:rsidR="00153471" w:rsidRPr="00A47F2F">
        <w:t>MİSYON, VİZYON VE TEMEL DEĞERLER</w:t>
      </w:r>
      <w:bookmarkEnd w:id="43"/>
      <w:bookmarkEnd w:id="44"/>
      <w:bookmarkEnd w:id="45"/>
      <w:bookmarkEnd w:id="4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47" w:name="_Toc531097540"/>
      <w:commentRangeStart w:id="48"/>
      <w:r>
        <w:t>MİSYO</w:t>
      </w:r>
      <w:r w:rsidR="008E325C" w:rsidRPr="00A47F2F">
        <w:t>N</w:t>
      </w:r>
      <w:r w:rsidR="00B11140">
        <w:t>UMUZ</w:t>
      </w:r>
      <w:commentRangeEnd w:id="48"/>
      <w:r w:rsidR="00373590">
        <w:rPr>
          <w:rStyle w:val="AklamaBavurusu"/>
          <w:rFonts w:eastAsia="Times New Roman"/>
          <w:b w:val="0"/>
        </w:rPr>
        <w:commentReference w:id="48"/>
      </w:r>
      <w:r w:rsidR="00373590">
        <w:t xml:space="preserve"> </w:t>
      </w:r>
      <w:r w:rsidR="00373590" w:rsidRPr="00373590">
        <w:rPr>
          <w:highlight w:val="yellow"/>
        </w:rPr>
        <w:t>*</w:t>
      </w:r>
      <w:bookmarkEnd w:id="47"/>
    </w:p>
    <w:p w:rsidR="00B11140" w:rsidRDefault="00803898" w:rsidP="00B11140">
      <w:pPr>
        <w:ind w:left="284"/>
        <w:jc w:val="both"/>
        <w:rPr>
          <w:szCs w:val="24"/>
        </w:rPr>
      </w:pPr>
      <w:r>
        <w:rPr>
          <w:rFonts w:ascii="Arial" w:hAnsi="Arial" w:cs="Arial"/>
          <w:color w:val="7B868F"/>
          <w:sz w:val="21"/>
          <w:shd w:val="clear" w:color="auto" w:fill="FFFFFF"/>
        </w:rPr>
        <w:t>Akademik açıdan başarılı, - Ahlaki değerleri özümseyen, - Sosyal, sportif ve kültürel açıdan yetenekleri gelişen öğrenciler yetiştirmektir. Teknoloji ve bilimin ışığında;Okuyan, araştıran, kendini geliştiren, çevreye duyarlı, başarılı bireyler yetiştirmek için toplum yararına yönelik etkili ve verimli eğitim-öğretim hizmeti sunmaktadır</w:t>
      </w:r>
    </w:p>
    <w:p w:rsidR="00B11140" w:rsidRPr="00A47F2F" w:rsidRDefault="00B11140" w:rsidP="00D41148">
      <w:pPr>
        <w:pStyle w:val="Balk2"/>
      </w:pPr>
      <w:bookmarkStart w:id="49" w:name="_Toc531097541"/>
      <w:commentRangeStart w:id="50"/>
      <w:r>
        <w:t>VİZ</w:t>
      </w:r>
      <w:r w:rsidR="00D41148">
        <w:t>YO</w:t>
      </w:r>
      <w:r w:rsidRPr="00A47F2F">
        <w:t>N</w:t>
      </w:r>
      <w:r>
        <w:t>UMUZ</w:t>
      </w:r>
      <w:commentRangeEnd w:id="50"/>
      <w:r w:rsidR="00373590">
        <w:rPr>
          <w:rStyle w:val="AklamaBavurusu"/>
          <w:rFonts w:eastAsia="Times New Roman"/>
          <w:b w:val="0"/>
        </w:rPr>
        <w:commentReference w:id="50"/>
      </w:r>
      <w:r w:rsidR="00373590">
        <w:t xml:space="preserve"> </w:t>
      </w:r>
      <w:r w:rsidR="00373590" w:rsidRPr="00373590">
        <w:rPr>
          <w:highlight w:val="yellow"/>
        </w:rPr>
        <w:t>*</w:t>
      </w:r>
      <w:bookmarkEnd w:id="49"/>
    </w:p>
    <w:p w:rsidR="00B11140" w:rsidRDefault="00803898" w:rsidP="00B11140">
      <w:pPr>
        <w:ind w:left="284"/>
        <w:jc w:val="both"/>
        <w:rPr>
          <w:b/>
          <w:szCs w:val="24"/>
        </w:rPr>
      </w:pPr>
      <w:r>
        <w:rPr>
          <w:rFonts w:ascii="Arial" w:hAnsi="Arial" w:cs="Arial"/>
          <w:color w:val="7B868F"/>
          <w:sz w:val="21"/>
          <w:shd w:val="clear" w:color="auto" w:fill="FFFFFF"/>
        </w:rPr>
        <w:t>Din öğretiminde adaletli, hoşgörülü, bilgili, dürüst ve önder bireyler yetiştiren bir kurum olmak. Milli ve manevi değerlere bağlı değişim ve gelişmelere açık çevreye duyarlı paylaşımcı bireyler yetiştirmektir.</w:t>
      </w:r>
    </w:p>
    <w:p w:rsidR="008E325C" w:rsidRPr="00A47F2F" w:rsidRDefault="001D2506" w:rsidP="00D41148">
      <w:pPr>
        <w:pStyle w:val="Balk2"/>
      </w:pPr>
      <w:bookmarkStart w:id="51" w:name="_Toc531097542"/>
      <w:r w:rsidRPr="00A47F2F">
        <w:t xml:space="preserve">TEMEL </w:t>
      </w:r>
      <w:commentRangeStart w:id="52"/>
      <w:r w:rsidR="008E325C" w:rsidRPr="00A47F2F">
        <w:t>DEĞERLERİMİZ</w:t>
      </w:r>
      <w:commentRangeEnd w:id="52"/>
      <w:r w:rsidR="00373590">
        <w:rPr>
          <w:rStyle w:val="AklamaBavurusu"/>
          <w:rFonts w:eastAsia="Times New Roman"/>
          <w:b w:val="0"/>
        </w:rPr>
        <w:commentReference w:id="52"/>
      </w:r>
      <w:r w:rsidR="00373590">
        <w:t xml:space="preserve"> </w:t>
      </w:r>
      <w:r w:rsidR="00373590" w:rsidRPr="00373590">
        <w:rPr>
          <w:highlight w:val="yellow"/>
        </w:rPr>
        <w:t>*</w:t>
      </w:r>
      <w:bookmarkEnd w:id="51"/>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00803898">
        <w:rPr>
          <w:rFonts w:eastAsia="AGaramondPro-Regular"/>
          <w:b/>
          <w:szCs w:val="24"/>
        </w:rPr>
        <w:t>Dürüstlük</w:t>
      </w:r>
      <w:r w:rsidR="006D6DE3">
        <w:rPr>
          <w:rFonts w:eastAsia="AGaramondPro-Regular"/>
          <w:b/>
          <w:szCs w:val="24"/>
        </w:rPr>
        <w:tab/>
      </w:r>
      <w:r w:rsidR="006D6DE3">
        <w:rPr>
          <w:rFonts w:eastAsia="AGaramondPro-Regular"/>
          <w:b/>
          <w:szCs w:val="24"/>
        </w:rPr>
        <w:tab/>
      </w:r>
      <w:r w:rsidR="006D6DE3">
        <w:rPr>
          <w:rFonts w:eastAsia="AGaramondPro-Regular"/>
          <w:b/>
          <w:szCs w:val="24"/>
        </w:rPr>
        <w:tab/>
      </w:r>
      <w:r w:rsidR="00D82F06">
        <w:rPr>
          <w:rFonts w:eastAsia="AGaramondPro-Regular"/>
          <w:b/>
          <w:szCs w:val="24"/>
        </w:rPr>
        <w:tab/>
      </w:r>
      <w:r>
        <w:rPr>
          <w:rFonts w:eastAsia="AGaramondPro-Regular"/>
          <w:b/>
          <w:szCs w:val="24"/>
        </w:rPr>
        <w:t xml:space="preserve">2) </w:t>
      </w:r>
      <w:r w:rsidR="00803898">
        <w:rPr>
          <w:rFonts w:eastAsia="AGaramondPro-Regular"/>
          <w:b/>
          <w:szCs w:val="24"/>
        </w:rPr>
        <w:t>Adalet</w:t>
      </w:r>
      <w:r w:rsidR="006D6DE3">
        <w:rPr>
          <w:rFonts w:eastAsia="AGaramondPro-Regular"/>
          <w:b/>
          <w:szCs w:val="24"/>
        </w:rPr>
        <w:tab/>
      </w:r>
      <w:r w:rsidR="006D6DE3">
        <w:rPr>
          <w:rFonts w:eastAsia="AGaramondPro-Regular"/>
          <w:b/>
          <w:szCs w:val="24"/>
        </w:rPr>
        <w:tab/>
      </w:r>
      <w:r w:rsidR="00D82F06">
        <w:rPr>
          <w:rFonts w:eastAsia="AGaramondPro-Regular"/>
          <w:b/>
          <w:szCs w:val="24"/>
        </w:rPr>
        <w:tab/>
      </w:r>
      <w:r>
        <w:rPr>
          <w:rFonts w:eastAsia="AGaramondPro-Regular"/>
          <w:b/>
          <w:szCs w:val="24"/>
        </w:rPr>
        <w:t xml:space="preserve">3) </w:t>
      </w:r>
      <w:r w:rsidR="00803898">
        <w:rPr>
          <w:rFonts w:eastAsia="AGaramondPro-Regular"/>
          <w:b/>
          <w:szCs w:val="24"/>
        </w:rPr>
        <w:t>Yardımseverlik</w:t>
      </w:r>
    </w:p>
    <w:p w:rsidR="00B11140" w:rsidRPr="00A47F2F"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w:t>
      </w:r>
      <w:r w:rsidR="00803898">
        <w:rPr>
          <w:rFonts w:eastAsia="AGaramondPro-Regular"/>
          <w:b/>
          <w:szCs w:val="24"/>
        </w:rPr>
        <w:t>Şefkat ve merhamet</w:t>
      </w:r>
      <w:r w:rsidR="006D6DE3">
        <w:rPr>
          <w:rFonts w:eastAsia="AGaramondPro-Regular"/>
          <w:b/>
          <w:szCs w:val="24"/>
        </w:rPr>
        <w:tab/>
      </w:r>
      <w:r w:rsidR="00D82F06">
        <w:rPr>
          <w:rFonts w:eastAsia="AGaramondPro-Regular"/>
          <w:b/>
          <w:szCs w:val="24"/>
        </w:rPr>
        <w:tab/>
      </w:r>
      <w:r>
        <w:rPr>
          <w:rFonts w:eastAsia="AGaramondPro-Regular"/>
          <w:b/>
          <w:szCs w:val="24"/>
        </w:rPr>
        <w:t>5)</w:t>
      </w:r>
      <w:r w:rsidR="006D6DE3" w:rsidRPr="006D6DE3">
        <w:rPr>
          <w:rFonts w:eastAsia="AGaramondPro-Regular"/>
          <w:b/>
          <w:szCs w:val="24"/>
        </w:rPr>
        <w:t xml:space="preserve"> </w:t>
      </w:r>
      <w:r w:rsidR="006D6DE3">
        <w:rPr>
          <w:rFonts w:eastAsia="AGaramondPro-Regular"/>
          <w:b/>
          <w:szCs w:val="24"/>
        </w:rPr>
        <w:t>Evrensel</w:t>
      </w:r>
      <w:r w:rsidR="00D82F06">
        <w:rPr>
          <w:rFonts w:eastAsia="AGaramondPro-Regular"/>
          <w:b/>
          <w:szCs w:val="24"/>
        </w:rPr>
        <w:t>lik</w:t>
      </w:r>
      <w:r w:rsidR="006D6DE3">
        <w:rPr>
          <w:rFonts w:eastAsia="AGaramondPro-Regular"/>
          <w:b/>
          <w:szCs w:val="24"/>
        </w:rPr>
        <w:tab/>
      </w:r>
      <w:r w:rsidR="006D6DE3">
        <w:rPr>
          <w:rFonts w:eastAsia="AGaramondPro-Regular"/>
          <w:b/>
          <w:szCs w:val="24"/>
        </w:rPr>
        <w:tab/>
      </w:r>
      <w:r>
        <w:rPr>
          <w:rFonts w:eastAsia="AGaramondPro-Regular"/>
          <w:b/>
          <w:szCs w:val="24"/>
        </w:rPr>
        <w:t xml:space="preserve">6) </w:t>
      </w:r>
      <w:r w:rsidR="006D6DE3">
        <w:rPr>
          <w:rFonts w:eastAsia="AGaramondPro-Regular"/>
          <w:b/>
          <w:szCs w:val="24"/>
        </w:rPr>
        <w:t>Milli ve manevi değerlere bağlı</w:t>
      </w:r>
      <w:r w:rsidR="00D82F06">
        <w:rPr>
          <w:rFonts w:eastAsia="AGaramondPro-Regular"/>
          <w:b/>
          <w:szCs w:val="24"/>
        </w:rPr>
        <w:t>lık</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53" w:name="_Toc411525145"/>
      <w:bookmarkStart w:id="54" w:name="_Toc416085153"/>
      <w:bookmarkStart w:id="55" w:name="_Toc529519459"/>
      <w:bookmarkStart w:id="56" w:name="_Toc531097543"/>
      <w:commentRangeStart w:id="57"/>
      <w:r>
        <w:lastRenderedPageBreak/>
        <w:t xml:space="preserve">BÖLÜM IV: </w:t>
      </w:r>
      <w:r w:rsidR="002F5FC9" w:rsidRPr="002B6FDB">
        <w:t xml:space="preserve">AMAÇ, HEDEF VE </w:t>
      </w:r>
      <w:bookmarkEnd w:id="53"/>
      <w:bookmarkEnd w:id="54"/>
      <w:bookmarkEnd w:id="55"/>
      <w:r w:rsidR="003322A4" w:rsidRPr="002B6FDB">
        <w:t>EYLEMLER</w:t>
      </w:r>
      <w:bookmarkEnd w:id="56"/>
      <w:commentRangeEnd w:id="57"/>
      <w:r w:rsidR="00A07F33">
        <w:rPr>
          <w:rStyle w:val="AklamaBavurusu"/>
          <w:rFonts w:eastAsia="Times New Roman"/>
          <w:b w:val="0"/>
          <w:color w:val="auto"/>
        </w:rPr>
        <w:commentReference w:id="57"/>
      </w:r>
    </w:p>
    <w:p w:rsidR="000140D3" w:rsidRPr="00B84201" w:rsidRDefault="000140D3" w:rsidP="000140D3">
      <w:pPr>
        <w:rPr>
          <w:color w:val="000000"/>
        </w:rPr>
      </w:pPr>
      <w:r w:rsidRPr="00B84201">
        <w:rPr>
          <w:color w:val="000000"/>
        </w:rPr>
        <w:t xml:space="preserve">Açıklama: </w:t>
      </w:r>
    </w:p>
    <w:p w:rsidR="000140D3" w:rsidRPr="00B84201" w:rsidRDefault="000140D3" w:rsidP="000140D3">
      <w:pPr>
        <w:numPr>
          <w:ilvl w:val="0"/>
          <w:numId w:val="1"/>
        </w:numPr>
        <w:rPr>
          <w:color w:val="000000"/>
        </w:rPr>
      </w:pPr>
      <w:r w:rsidRPr="00B84201">
        <w:rPr>
          <w:color w:val="000000"/>
          <w:sz w:val="28"/>
        </w:rPr>
        <w:t>Amaç, hedef, gösterge ve eylem kurgusu amaç Sayfa 16-17 da yer alan Gelişim Alanlarına göre yapılacaktır.</w:t>
      </w:r>
    </w:p>
    <w:p w:rsidR="000140D3" w:rsidRPr="00B84201" w:rsidRDefault="00A07F33" w:rsidP="000140D3">
      <w:pPr>
        <w:numPr>
          <w:ilvl w:val="0"/>
          <w:numId w:val="1"/>
        </w:numPr>
        <w:rPr>
          <w:color w:val="000000"/>
        </w:rPr>
      </w:pPr>
      <w:r w:rsidRPr="00B84201">
        <w:rPr>
          <w:color w:val="000000"/>
          <w:sz w:val="28"/>
        </w:rPr>
        <w:t xml:space="preserve">Altta erişim, </w:t>
      </w:r>
      <w:r w:rsidR="000140D3" w:rsidRPr="00B84201">
        <w:rPr>
          <w:color w:val="000000"/>
          <w:sz w:val="28"/>
        </w:rPr>
        <w:t>kalite</w:t>
      </w:r>
      <w:r w:rsidRPr="00B84201">
        <w:rPr>
          <w:color w:val="000000"/>
          <w:sz w:val="28"/>
        </w:rPr>
        <w:t xml:space="preserve"> ve kapasite</w:t>
      </w:r>
      <w:r w:rsidR="000140D3" w:rsidRPr="00B84201">
        <w:rPr>
          <w:color w:val="000000"/>
          <w:sz w:val="28"/>
        </w:rPr>
        <w:t xml:space="preserve"> amaçlarına ilişkin örnek amaç, hedef ve göstergeler verilmiştir</w:t>
      </w:r>
      <w:r w:rsidR="000140D3" w:rsidRPr="00B84201">
        <w:rPr>
          <w:b/>
          <w:color w:val="000000"/>
          <w:sz w:val="28"/>
        </w:rPr>
        <w:t>.</w:t>
      </w:r>
    </w:p>
    <w:p w:rsidR="000140D3" w:rsidRPr="00B84201" w:rsidRDefault="00A07F33" w:rsidP="000140D3">
      <w:pPr>
        <w:numPr>
          <w:ilvl w:val="0"/>
          <w:numId w:val="1"/>
        </w:numPr>
        <w:rPr>
          <w:color w:val="000000"/>
        </w:rPr>
      </w:pPr>
      <w:r w:rsidRPr="00B84201">
        <w:rPr>
          <w:color w:val="000000"/>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58" w:name="_Toc531097544"/>
      <w:r w:rsidRPr="002B6FDB">
        <w:t xml:space="preserve">TEMA </w:t>
      </w:r>
      <w:r>
        <w:t>I</w:t>
      </w:r>
      <w:r w:rsidRPr="002B6FDB">
        <w:t>: EĞİTİM</w:t>
      </w:r>
      <w:r>
        <w:t xml:space="preserve"> VE ÖĞRETİM</w:t>
      </w:r>
      <w:r w:rsidRPr="002B6FDB">
        <w:t xml:space="preserve">E </w:t>
      </w:r>
      <w:r>
        <w:t>ERİŞİM</w:t>
      </w:r>
      <w:bookmarkEnd w:id="58"/>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59"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60"/>
      <w:r w:rsidRPr="00FF6E54">
        <w:rPr>
          <w:highlight w:val="yellow"/>
        </w:rPr>
        <w:t>***</w:t>
      </w:r>
      <w:commentRangeEnd w:id="60"/>
      <w:r>
        <w:rPr>
          <w:rStyle w:val="AklamaBavurusu"/>
        </w:rPr>
        <w:commentReference w:id="60"/>
      </w:r>
      <w:r>
        <w:t xml:space="preserve"> </w:t>
      </w:r>
      <w:bookmarkEnd w:id="59"/>
    </w:p>
    <w:p w:rsidR="00ED407F" w:rsidRDefault="00515098" w:rsidP="009A07E3">
      <w:pPr>
        <w:pStyle w:val="Balk3"/>
        <w:rPr>
          <w:rFonts w:ascii="Book Antiqua" w:hAnsi="Book Antiqua"/>
          <w:sz w:val="24"/>
          <w:szCs w:val="24"/>
        </w:rPr>
      </w:pPr>
      <w:bookmarkStart w:id="61" w:name="_Toc529519462"/>
      <w:bookmarkStart w:id="62" w:name="_Toc416085156"/>
      <w:r w:rsidRPr="002B6FDB">
        <w:rPr>
          <w:rStyle w:val="Balk4Char"/>
        </w:rPr>
        <w:lastRenderedPageBreak/>
        <w:t xml:space="preserve">Stratejik Hedef </w:t>
      </w:r>
      <w:commentRangeStart w:id="63"/>
      <w:r w:rsidRPr="002B6FDB">
        <w:rPr>
          <w:rStyle w:val="Balk4Char"/>
        </w:rPr>
        <w:t>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commentRangeStart w:id="64"/>
      <w:r w:rsidR="003322A4">
        <w:rPr>
          <w:rFonts w:ascii="Book Antiqua" w:hAnsi="Book Antiqua"/>
          <w:sz w:val="24"/>
          <w:szCs w:val="24"/>
        </w:rPr>
        <w:t>giderilecektir</w:t>
      </w:r>
      <w:commentRangeEnd w:id="64"/>
      <w:r w:rsidR="00FF6E54">
        <w:rPr>
          <w:rStyle w:val="AklamaBavurusu"/>
          <w:rFonts w:ascii="Book Antiqua" w:eastAsia="Times New Roman" w:hAnsi="Book Antiqua"/>
        </w:rPr>
        <w:commentReference w:id="64"/>
      </w:r>
      <w:r w:rsidR="003322A4">
        <w:rPr>
          <w:rFonts w:ascii="Book Antiqua" w:hAnsi="Book Antiqua"/>
          <w:sz w:val="24"/>
          <w:szCs w:val="24"/>
        </w:rPr>
        <w:t>.</w:t>
      </w:r>
      <w:bookmarkEnd w:id="61"/>
      <w:commentRangeEnd w:id="63"/>
      <w:r w:rsidR="0081680B">
        <w:rPr>
          <w:rStyle w:val="AklamaBavurusu"/>
          <w:rFonts w:ascii="Book Antiqua" w:eastAsia="Times New Roman" w:hAnsi="Book Antiqua"/>
        </w:rPr>
        <w:commentReference w:id="63"/>
      </w:r>
      <w:r w:rsidR="00FF6E54">
        <w:rPr>
          <w:rFonts w:ascii="Book Antiqua" w:hAnsi="Book Antiqua"/>
          <w:sz w:val="24"/>
          <w:szCs w:val="24"/>
        </w:rPr>
        <w:t xml:space="preserve"> </w:t>
      </w:r>
      <w:r w:rsidR="00FF6E54" w:rsidRPr="00FF6E54">
        <w:rPr>
          <w:rFonts w:ascii="Book Antiqua" w:hAnsi="Book Antiqua"/>
          <w:sz w:val="24"/>
          <w:szCs w:val="24"/>
          <w:highlight w:val="yellow"/>
        </w:rPr>
        <w:t>***</w:t>
      </w:r>
      <w:r w:rsidR="00FF6E54">
        <w:rPr>
          <w:rFonts w:ascii="Book Antiqua" w:hAnsi="Book Antiqua"/>
          <w:sz w:val="24"/>
          <w:szCs w:val="24"/>
        </w:rPr>
        <w:t xml:space="preserve"> </w:t>
      </w:r>
    </w:p>
    <w:p w:rsidR="0081680B" w:rsidRDefault="0081680B" w:rsidP="002B6FDB">
      <w:pPr>
        <w:rPr>
          <w:b/>
          <w:i/>
        </w:rPr>
      </w:pPr>
      <w:bookmarkStart w:id="65" w:name="_Toc529519463"/>
      <w:bookmarkEnd w:id="62"/>
    </w:p>
    <w:p w:rsidR="00CD0A0C" w:rsidRPr="002B6FDB" w:rsidRDefault="008876D2" w:rsidP="002B6FDB">
      <w:pPr>
        <w:rPr>
          <w:b/>
          <w:color w:val="FF0000"/>
          <w:sz w:val="28"/>
        </w:rPr>
      </w:pPr>
      <w:r w:rsidRPr="002B6FDB">
        <w:rPr>
          <w:b/>
          <w:sz w:val="28"/>
        </w:rPr>
        <w:t xml:space="preserve">Performans </w:t>
      </w:r>
      <w:commentRangeStart w:id="66"/>
      <w:r w:rsidRPr="002B6FDB">
        <w:rPr>
          <w:b/>
          <w:sz w:val="28"/>
        </w:rPr>
        <w:t>Gösterge</w:t>
      </w:r>
      <w:r w:rsidR="00D17290" w:rsidRPr="002B6FDB">
        <w:rPr>
          <w:b/>
          <w:sz w:val="28"/>
        </w:rPr>
        <w:t>leri</w:t>
      </w:r>
      <w:bookmarkEnd w:id="65"/>
      <w:commentRangeEnd w:id="66"/>
      <w:r w:rsidR="008F3D60">
        <w:rPr>
          <w:rStyle w:val="AklamaBavurusu"/>
        </w:rPr>
        <w:commentReference w:id="66"/>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 xml:space="preserve">Kayıt bölgesindeki öğrencilerden okula kayıt yaptıranların </w:t>
            </w:r>
            <w:commentRangeStart w:id="67"/>
            <w:r>
              <w:rPr>
                <w:sz w:val="22"/>
                <w:szCs w:val="22"/>
              </w:rPr>
              <w:t>oranı</w:t>
            </w:r>
            <w:commentRangeEnd w:id="67"/>
            <w:r w:rsidR="0081680B">
              <w:rPr>
                <w:rStyle w:val="AklamaBavurusu"/>
              </w:rPr>
              <w:commentReference w:id="67"/>
            </w:r>
            <w:r>
              <w:rPr>
                <w:sz w:val="22"/>
                <w:szCs w:val="22"/>
              </w:rPr>
              <w:t xml:space="preserve"> (%)</w:t>
            </w:r>
          </w:p>
        </w:tc>
        <w:tc>
          <w:tcPr>
            <w:tcW w:w="957" w:type="dxa"/>
            <w:shd w:val="clear" w:color="auto" w:fill="auto"/>
            <w:noWrap/>
            <w:vAlign w:val="center"/>
          </w:tcPr>
          <w:p w:rsidR="003322A4" w:rsidRPr="003322A4" w:rsidRDefault="00B84201" w:rsidP="003322A4">
            <w:pPr>
              <w:spacing w:after="0" w:line="240" w:lineRule="auto"/>
              <w:rPr>
                <w:sz w:val="22"/>
                <w:szCs w:val="22"/>
              </w:rPr>
            </w:pPr>
            <w:r>
              <w:rPr>
                <w:sz w:val="22"/>
                <w:szCs w:val="22"/>
              </w:rPr>
              <w:t>70</w:t>
            </w:r>
          </w:p>
        </w:tc>
        <w:tc>
          <w:tcPr>
            <w:tcW w:w="1092" w:type="dxa"/>
            <w:gridSpan w:val="2"/>
            <w:shd w:val="clear" w:color="auto" w:fill="auto"/>
            <w:noWrap/>
            <w:vAlign w:val="center"/>
          </w:tcPr>
          <w:p w:rsidR="003322A4" w:rsidRPr="003322A4" w:rsidRDefault="004C00B5" w:rsidP="003322A4">
            <w:pPr>
              <w:spacing w:after="0" w:line="240" w:lineRule="auto"/>
              <w:rPr>
                <w:sz w:val="22"/>
                <w:szCs w:val="22"/>
              </w:rPr>
            </w:pPr>
            <w:r>
              <w:rPr>
                <w:sz w:val="22"/>
                <w:szCs w:val="22"/>
              </w:rPr>
              <w:t>70</w:t>
            </w:r>
          </w:p>
        </w:tc>
        <w:tc>
          <w:tcPr>
            <w:tcW w:w="1041" w:type="dxa"/>
          </w:tcPr>
          <w:p w:rsidR="003322A4" w:rsidRPr="003322A4" w:rsidRDefault="004C00B5" w:rsidP="003322A4">
            <w:pPr>
              <w:spacing w:after="0" w:line="240" w:lineRule="auto"/>
              <w:rPr>
                <w:sz w:val="22"/>
                <w:szCs w:val="22"/>
              </w:rPr>
            </w:pPr>
            <w:r>
              <w:rPr>
                <w:sz w:val="22"/>
                <w:szCs w:val="22"/>
              </w:rPr>
              <w:t>70</w:t>
            </w:r>
          </w:p>
        </w:tc>
        <w:tc>
          <w:tcPr>
            <w:tcW w:w="1007" w:type="dxa"/>
          </w:tcPr>
          <w:p w:rsidR="003322A4" w:rsidRPr="003322A4" w:rsidRDefault="004C00B5" w:rsidP="003322A4">
            <w:pPr>
              <w:spacing w:after="0" w:line="240" w:lineRule="auto"/>
              <w:rPr>
                <w:sz w:val="22"/>
                <w:szCs w:val="22"/>
              </w:rPr>
            </w:pPr>
            <w:r>
              <w:rPr>
                <w:sz w:val="22"/>
                <w:szCs w:val="22"/>
              </w:rPr>
              <w:t>70</w:t>
            </w:r>
          </w:p>
        </w:tc>
        <w:tc>
          <w:tcPr>
            <w:tcW w:w="1092" w:type="dxa"/>
          </w:tcPr>
          <w:p w:rsidR="003322A4" w:rsidRPr="003322A4" w:rsidRDefault="004C00B5" w:rsidP="003322A4">
            <w:pPr>
              <w:spacing w:after="0" w:line="240" w:lineRule="auto"/>
              <w:rPr>
                <w:sz w:val="22"/>
                <w:szCs w:val="22"/>
              </w:rPr>
            </w:pPr>
            <w:r>
              <w:rPr>
                <w:sz w:val="22"/>
                <w:szCs w:val="22"/>
              </w:rPr>
              <w:t>70</w:t>
            </w:r>
          </w:p>
        </w:tc>
        <w:tc>
          <w:tcPr>
            <w:tcW w:w="1005" w:type="dxa"/>
          </w:tcPr>
          <w:p w:rsidR="003322A4" w:rsidRPr="003322A4" w:rsidRDefault="004C00B5" w:rsidP="003322A4">
            <w:pPr>
              <w:spacing w:after="0" w:line="240" w:lineRule="auto"/>
              <w:rPr>
                <w:sz w:val="22"/>
                <w:szCs w:val="22"/>
              </w:rPr>
            </w:pPr>
            <w:r>
              <w:rPr>
                <w:sz w:val="22"/>
                <w:szCs w:val="22"/>
              </w:rPr>
              <w:t>70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w:t>
            </w:r>
            <w:commentRangeStart w:id="68"/>
            <w:r>
              <w:rPr>
                <w:sz w:val="22"/>
                <w:szCs w:val="22"/>
              </w:rPr>
              <w:t>ilkokul</w:t>
            </w:r>
            <w:commentRangeEnd w:id="68"/>
            <w:r w:rsidR="0081680B">
              <w:rPr>
                <w:rStyle w:val="AklamaBavurusu"/>
              </w:rPr>
              <w:commentReference w:id="68"/>
            </w:r>
            <w:r>
              <w:rPr>
                <w:sz w:val="22"/>
                <w:szCs w:val="22"/>
              </w:rPr>
              <w:t>)</w:t>
            </w:r>
          </w:p>
        </w:tc>
        <w:tc>
          <w:tcPr>
            <w:tcW w:w="957" w:type="dxa"/>
            <w:shd w:val="clear" w:color="auto" w:fill="auto"/>
            <w:noWrap/>
            <w:vAlign w:val="center"/>
          </w:tcPr>
          <w:p w:rsidR="003322A4" w:rsidRPr="003322A4" w:rsidRDefault="00B84201" w:rsidP="003322A4">
            <w:pPr>
              <w:spacing w:after="0" w:line="240" w:lineRule="auto"/>
              <w:rPr>
                <w:sz w:val="22"/>
                <w:szCs w:val="22"/>
              </w:rPr>
            </w:pPr>
            <w:r>
              <w:rPr>
                <w:sz w:val="22"/>
                <w:szCs w:val="22"/>
              </w:rPr>
              <w:t>40</w:t>
            </w: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oryantasyon eğitimine katılanların </w:t>
            </w:r>
            <w:commentRangeStart w:id="69"/>
            <w:r>
              <w:rPr>
                <w:sz w:val="22"/>
                <w:szCs w:val="22"/>
              </w:rPr>
              <w:t>oranı</w:t>
            </w:r>
            <w:commentRangeEnd w:id="69"/>
            <w:r w:rsidR="0081680B">
              <w:rPr>
                <w:rStyle w:val="AklamaBavurusu"/>
              </w:rPr>
              <w:commentReference w:id="69"/>
            </w:r>
            <w:r>
              <w:rPr>
                <w:sz w:val="22"/>
                <w:szCs w:val="22"/>
              </w:rPr>
              <w:t xml:space="preserve"> (%)</w:t>
            </w:r>
          </w:p>
        </w:tc>
        <w:tc>
          <w:tcPr>
            <w:tcW w:w="957" w:type="dxa"/>
            <w:shd w:val="clear" w:color="auto" w:fill="auto"/>
            <w:noWrap/>
            <w:vAlign w:val="center"/>
          </w:tcPr>
          <w:p w:rsidR="003322A4" w:rsidRPr="003322A4" w:rsidRDefault="00B84201"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3322A4" w:rsidRPr="003322A4" w:rsidRDefault="004C00B5" w:rsidP="003322A4">
            <w:pPr>
              <w:spacing w:after="0" w:line="240" w:lineRule="auto"/>
              <w:rPr>
                <w:sz w:val="22"/>
                <w:szCs w:val="22"/>
              </w:rPr>
            </w:pPr>
            <w:r>
              <w:rPr>
                <w:sz w:val="22"/>
                <w:szCs w:val="22"/>
              </w:rPr>
              <w:t>100</w:t>
            </w:r>
          </w:p>
        </w:tc>
        <w:tc>
          <w:tcPr>
            <w:tcW w:w="1041" w:type="dxa"/>
          </w:tcPr>
          <w:p w:rsidR="003322A4" w:rsidRPr="003322A4" w:rsidRDefault="004C00B5" w:rsidP="003322A4">
            <w:pPr>
              <w:spacing w:after="0" w:line="240" w:lineRule="auto"/>
              <w:rPr>
                <w:sz w:val="22"/>
                <w:szCs w:val="22"/>
              </w:rPr>
            </w:pPr>
            <w:r>
              <w:rPr>
                <w:sz w:val="22"/>
                <w:szCs w:val="22"/>
              </w:rPr>
              <w:t>100</w:t>
            </w:r>
          </w:p>
        </w:tc>
        <w:tc>
          <w:tcPr>
            <w:tcW w:w="1007" w:type="dxa"/>
          </w:tcPr>
          <w:p w:rsidR="003322A4" w:rsidRPr="003322A4" w:rsidRDefault="004C00B5" w:rsidP="003322A4">
            <w:pPr>
              <w:spacing w:after="0" w:line="240" w:lineRule="auto"/>
              <w:rPr>
                <w:sz w:val="22"/>
                <w:szCs w:val="22"/>
              </w:rPr>
            </w:pPr>
            <w:r>
              <w:rPr>
                <w:sz w:val="22"/>
                <w:szCs w:val="22"/>
              </w:rPr>
              <w:t>100</w:t>
            </w:r>
          </w:p>
        </w:tc>
        <w:tc>
          <w:tcPr>
            <w:tcW w:w="1092" w:type="dxa"/>
          </w:tcPr>
          <w:p w:rsidR="003322A4" w:rsidRPr="003322A4" w:rsidRDefault="004C00B5" w:rsidP="003322A4">
            <w:pPr>
              <w:spacing w:after="0" w:line="240" w:lineRule="auto"/>
              <w:rPr>
                <w:sz w:val="22"/>
                <w:szCs w:val="22"/>
              </w:rPr>
            </w:pPr>
            <w:r>
              <w:rPr>
                <w:sz w:val="22"/>
                <w:szCs w:val="22"/>
              </w:rPr>
              <w:t>100</w:t>
            </w:r>
          </w:p>
        </w:tc>
        <w:tc>
          <w:tcPr>
            <w:tcW w:w="1005" w:type="dxa"/>
          </w:tcPr>
          <w:p w:rsidR="003322A4" w:rsidRPr="003322A4" w:rsidRDefault="004C00B5"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öğrenci </w:t>
            </w:r>
            <w:commentRangeStart w:id="70"/>
            <w:r>
              <w:rPr>
                <w:sz w:val="22"/>
                <w:szCs w:val="22"/>
              </w:rPr>
              <w:t>oranı</w:t>
            </w:r>
            <w:commentRangeEnd w:id="70"/>
            <w:r w:rsidR="0081680B">
              <w:rPr>
                <w:rStyle w:val="AklamaBavurusu"/>
              </w:rPr>
              <w:commentReference w:id="70"/>
            </w:r>
            <w:r>
              <w:rPr>
                <w:sz w:val="22"/>
                <w:szCs w:val="22"/>
              </w:rPr>
              <w:t xml:space="preserve"> (%)</w:t>
            </w:r>
          </w:p>
        </w:tc>
        <w:tc>
          <w:tcPr>
            <w:tcW w:w="957" w:type="dxa"/>
            <w:shd w:val="clear" w:color="auto" w:fill="auto"/>
            <w:noWrap/>
            <w:vAlign w:val="center"/>
          </w:tcPr>
          <w:p w:rsidR="003322A4" w:rsidRPr="003322A4" w:rsidRDefault="007A2405"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yabancı </w:t>
            </w:r>
            <w:commentRangeStart w:id="71"/>
            <w:r>
              <w:rPr>
                <w:sz w:val="22"/>
                <w:szCs w:val="22"/>
              </w:rPr>
              <w:t>öğrenci</w:t>
            </w:r>
            <w:commentRangeEnd w:id="71"/>
            <w:r w:rsidR="0081680B">
              <w:rPr>
                <w:rStyle w:val="AklamaBavurusu"/>
              </w:rPr>
              <w:commentReference w:id="71"/>
            </w:r>
            <w:r>
              <w:rPr>
                <w:sz w:val="22"/>
                <w:szCs w:val="22"/>
              </w:rPr>
              <w:t xml:space="preserve"> oranı (%)</w:t>
            </w:r>
          </w:p>
        </w:tc>
        <w:tc>
          <w:tcPr>
            <w:tcW w:w="957" w:type="dxa"/>
            <w:shd w:val="clear" w:color="auto" w:fill="auto"/>
            <w:noWrap/>
            <w:vAlign w:val="center"/>
          </w:tcPr>
          <w:p w:rsidR="003322A4" w:rsidRPr="003322A4" w:rsidRDefault="007A2405"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4C00B5" w:rsidP="003322A4">
            <w:pPr>
              <w:spacing w:after="0" w:line="240" w:lineRule="auto"/>
              <w:rPr>
                <w:sz w:val="22"/>
                <w:szCs w:val="22"/>
              </w:rPr>
            </w:pPr>
            <w:r>
              <w:rPr>
                <w:sz w:val="22"/>
                <w:szCs w:val="22"/>
              </w:rPr>
              <w:t>0</w:t>
            </w:r>
          </w:p>
        </w:tc>
        <w:tc>
          <w:tcPr>
            <w:tcW w:w="1041" w:type="dxa"/>
          </w:tcPr>
          <w:p w:rsidR="003322A4" w:rsidRPr="003322A4" w:rsidRDefault="004C00B5" w:rsidP="003322A4">
            <w:pPr>
              <w:spacing w:after="0" w:line="240" w:lineRule="auto"/>
              <w:rPr>
                <w:sz w:val="22"/>
                <w:szCs w:val="22"/>
              </w:rPr>
            </w:pPr>
            <w:r>
              <w:rPr>
                <w:sz w:val="22"/>
                <w:szCs w:val="22"/>
              </w:rPr>
              <w:t>0</w:t>
            </w:r>
          </w:p>
        </w:tc>
        <w:tc>
          <w:tcPr>
            <w:tcW w:w="1007" w:type="dxa"/>
          </w:tcPr>
          <w:p w:rsidR="003322A4" w:rsidRPr="003322A4" w:rsidRDefault="004C00B5" w:rsidP="003322A4">
            <w:pPr>
              <w:spacing w:after="0" w:line="240" w:lineRule="auto"/>
              <w:rPr>
                <w:sz w:val="22"/>
                <w:szCs w:val="22"/>
              </w:rPr>
            </w:pPr>
            <w:r>
              <w:rPr>
                <w:sz w:val="22"/>
                <w:szCs w:val="22"/>
              </w:rPr>
              <w:t>0</w:t>
            </w:r>
          </w:p>
        </w:tc>
        <w:tc>
          <w:tcPr>
            <w:tcW w:w="1092" w:type="dxa"/>
          </w:tcPr>
          <w:p w:rsidR="003322A4" w:rsidRPr="003322A4" w:rsidRDefault="004C00B5" w:rsidP="003322A4">
            <w:pPr>
              <w:spacing w:after="0" w:line="240" w:lineRule="auto"/>
              <w:rPr>
                <w:sz w:val="22"/>
                <w:szCs w:val="22"/>
              </w:rPr>
            </w:pPr>
            <w:r>
              <w:rPr>
                <w:sz w:val="22"/>
                <w:szCs w:val="22"/>
              </w:rPr>
              <w:t>0</w:t>
            </w:r>
          </w:p>
        </w:tc>
        <w:tc>
          <w:tcPr>
            <w:tcW w:w="1005" w:type="dxa"/>
          </w:tcPr>
          <w:p w:rsidR="003322A4" w:rsidRPr="003322A4" w:rsidRDefault="004C00B5"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w:t>
            </w:r>
            <w:commentRangeStart w:id="72"/>
            <w:r>
              <w:rPr>
                <w:sz w:val="22"/>
                <w:szCs w:val="22"/>
              </w:rPr>
              <w:t>1</w:t>
            </w:r>
            <w:commentRangeEnd w:id="72"/>
            <w:r w:rsidR="0081680B">
              <w:rPr>
                <w:rStyle w:val="AklamaBavurusu"/>
              </w:rPr>
              <w:commentReference w:id="72"/>
            </w:r>
            <w:r>
              <w:rPr>
                <w:sz w:val="22"/>
                <w:szCs w:val="22"/>
              </w:rPr>
              <w:t>)</w:t>
            </w:r>
          </w:p>
        </w:tc>
        <w:tc>
          <w:tcPr>
            <w:tcW w:w="957" w:type="dxa"/>
            <w:shd w:val="clear" w:color="auto" w:fill="auto"/>
            <w:noWrap/>
            <w:vAlign w:val="center"/>
          </w:tcPr>
          <w:p w:rsidR="003322A4" w:rsidRPr="003322A4" w:rsidRDefault="007A2405"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4C00B5" w:rsidP="003322A4">
            <w:pPr>
              <w:spacing w:after="0" w:line="240" w:lineRule="auto"/>
              <w:rPr>
                <w:sz w:val="22"/>
                <w:szCs w:val="22"/>
              </w:rPr>
            </w:pPr>
            <w:r>
              <w:rPr>
                <w:sz w:val="22"/>
                <w:szCs w:val="22"/>
              </w:rPr>
              <w:t>0</w:t>
            </w:r>
          </w:p>
        </w:tc>
        <w:tc>
          <w:tcPr>
            <w:tcW w:w="1041" w:type="dxa"/>
          </w:tcPr>
          <w:p w:rsidR="003322A4" w:rsidRPr="003322A4" w:rsidRDefault="004C00B5" w:rsidP="003322A4">
            <w:pPr>
              <w:spacing w:after="0" w:line="240" w:lineRule="auto"/>
              <w:rPr>
                <w:sz w:val="22"/>
                <w:szCs w:val="22"/>
              </w:rPr>
            </w:pPr>
            <w:r>
              <w:rPr>
                <w:sz w:val="22"/>
                <w:szCs w:val="22"/>
              </w:rPr>
              <w:t>0</w:t>
            </w:r>
          </w:p>
        </w:tc>
        <w:tc>
          <w:tcPr>
            <w:tcW w:w="1007" w:type="dxa"/>
          </w:tcPr>
          <w:p w:rsidR="003322A4" w:rsidRPr="003322A4" w:rsidRDefault="004C00B5" w:rsidP="003322A4">
            <w:pPr>
              <w:spacing w:after="0" w:line="240" w:lineRule="auto"/>
              <w:rPr>
                <w:sz w:val="22"/>
                <w:szCs w:val="22"/>
              </w:rPr>
            </w:pPr>
            <w:r>
              <w:rPr>
                <w:sz w:val="22"/>
                <w:szCs w:val="22"/>
              </w:rPr>
              <w:t>0</w:t>
            </w:r>
          </w:p>
        </w:tc>
        <w:tc>
          <w:tcPr>
            <w:tcW w:w="1092" w:type="dxa"/>
          </w:tcPr>
          <w:p w:rsidR="003322A4" w:rsidRPr="003322A4" w:rsidRDefault="004C00B5" w:rsidP="003322A4">
            <w:pPr>
              <w:spacing w:after="0" w:line="240" w:lineRule="auto"/>
              <w:rPr>
                <w:sz w:val="22"/>
                <w:szCs w:val="22"/>
              </w:rPr>
            </w:pPr>
            <w:r>
              <w:rPr>
                <w:sz w:val="22"/>
                <w:szCs w:val="22"/>
              </w:rPr>
              <w:t>0</w:t>
            </w:r>
          </w:p>
        </w:tc>
        <w:tc>
          <w:tcPr>
            <w:tcW w:w="1005" w:type="dxa"/>
          </w:tcPr>
          <w:p w:rsidR="003322A4" w:rsidRPr="003322A4" w:rsidRDefault="004C00B5" w:rsidP="003322A4">
            <w:pPr>
              <w:spacing w:after="0" w:line="240" w:lineRule="auto"/>
              <w:rPr>
                <w:sz w:val="22"/>
                <w:szCs w:val="22"/>
              </w:rPr>
            </w:pPr>
            <w:r>
              <w:rPr>
                <w:sz w:val="22"/>
                <w:szCs w:val="22"/>
              </w:rPr>
              <w:t>0</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 xml:space="preserve">Hayatboyu öğrenme kapsamında açılan kurslara devam oranı (%) (halk </w:t>
            </w:r>
            <w:commentRangeStart w:id="73"/>
            <w:commentRangeStart w:id="74"/>
            <w:r>
              <w:rPr>
                <w:sz w:val="22"/>
                <w:szCs w:val="22"/>
              </w:rPr>
              <w:t>eğitim</w:t>
            </w:r>
            <w:commentRangeEnd w:id="73"/>
            <w:commentRangeEnd w:id="74"/>
            <w:r w:rsidR="0081680B">
              <w:rPr>
                <w:rStyle w:val="AklamaBavurusu"/>
              </w:rPr>
              <w:commentReference w:id="73"/>
            </w:r>
            <w:r w:rsidR="0081680B">
              <w:rPr>
                <w:rStyle w:val="AklamaBavurusu"/>
              </w:rPr>
              <w:commentReference w:id="74"/>
            </w:r>
            <w:r>
              <w:rPr>
                <w:sz w:val="22"/>
                <w:szCs w:val="22"/>
              </w:rPr>
              <w:t>)</w:t>
            </w:r>
          </w:p>
        </w:tc>
        <w:tc>
          <w:tcPr>
            <w:tcW w:w="957" w:type="dxa"/>
            <w:shd w:val="clear" w:color="auto" w:fill="auto"/>
            <w:noWrap/>
            <w:vAlign w:val="center"/>
          </w:tcPr>
          <w:p w:rsidR="008E2A46" w:rsidRPr="003322A4" w:rsidRDefault="007A2405" w:rsidP="003322A4">
            <w:pPr>
              <w:spacing w:after="0" w:line="240" w:lineRule="auto"/>
              <w:rPr>
                <w:sz w:val="22"/>
                <w:szCs w:val="22"/>
              </w:rPr>
            </w:pPr>
            <w:r>
              <w:rPr>
                <w:sz w:val="22"/>
                <w:szCs w:val="22"/>
              </w:rPr>
              <w:t>95</w:t>
            </w:r>
          </w:p>
        </w:tc>
        <w:tc>
          <w:tcPr>
            <w:tcW w:w="1092" w:type="dxa"/>
            <w:gridSpan w:val="2"/>
            <w:shd w:val="clear" w:color="auto" w:fill="auto"/>
            <w:noWrap/>
            <w:vAlign w:val="center"/>
          </w:tcPr>
          <w:p w:rsidR="008E2A46" w:rsidRPr="003322A4" w:rsidRDefault="004C00B5" w:rsidP="003322A4">
            <w:pPr>
              <w:spacing w:after="0" w:line="240" w:lineRule="auto"/>
              <w:rPr>
                <w:sz w:val="22"/>
                <w:szCs w:val="22"/>
              </w:rPr>
            </w:pPr>
            <w:r>
              <w:rPr>
                <w:sz w:val="22"/>
                <w:szCs w:val="22"/>
              </w:rPr>
              <w:t>95</w:t>
            </w:r>
          </w:p>
        </w:tc>
        <w:tc>
          <w:tcPr>
            <w:tcW w:w="1041" w:type="dxa"/>
          </w:tcPr>
          <w:p w:rsidR="008E2A46" w:rsidRPr="003322A4" w:rsidRDefault="004C00B5" w:rsidP="003322A4">
            <w:pPr>
              <w:spacing w:after="0" w:line="240" w:lineRule="auto"/>
              <w:rPr>
                <w:sz w:val="22"/>
                <w:szCs w:val="22"/>
              </w:rPr>
            </w:pPr>
            <w:r>
              <w:rPr>
                <w:sz w:val="22"/>
                <w:szCs w:val="22"/>
              </w:rPr>
              <w:t>100</w:t>
            </w:r>
          </w:p>
        </w:tc>
        <w:tc>
          <w:tcPr>
            <w:tcW w:w="1007" w:type="dxa"/>
          </w:tcPr>
          <w:p w:rsidR="008E2A46" w:rsidRPr="003322A4" w:rsidRDefault="004C00B5" w:rsidP="003322A4">
            <w:pPr>
              <w:spacing w:after="0" w:line="240" w:lineRule="auto"/>
              <w:rPr>
                <w:sz w:val="22"/>
                <w:szCs w:val="22"/>
              </w:rPr>
            </w:pPr>
            <w:r>
              <w:rPr>
                <w:sz w:val="22"/>
                <w:szCs w:val="22"/>
              </w:rPr>
              <w:t>100</w:t>
            </w:r>
          </w:p>
        </w:tc>
        <w:tc>
          <w:tcPr>
            <w:tcW w:w="1092" w:type="dxa"/>
          </w:tcPr>
          <w:p w:rsidR="008E2A46" w:rsidRPr="003322A4" w:rsidRDefault="004C00B5" w:rsidP="003322A4">
            <w:pPr>
              <w:spacing w:after="0" w:line="240" w:lineRule="auto"/>
              <w:rPr>
                <w:sz w:val="22"/>
                <w:szCs w:val="22"/>
              </w:rPr>
            </w:pPr>
            <w:r>
              <w:rPr>
                <w:sz w:val="22"/>
                <w:szCs w:val="22"/>
              </w:rPr>
              <w:t>100</w:t>
            </w:r>
          </w:p>
        </w:tc>
        <w:tc>
          <w:tcPr>
            <w:tcW w:w="1005" w:type="dxa"/>
          </w:tcPr>
          <w:p w:rsidR="008E2A46" w:rsidRPr="003322A4" w:rsidRDefault="004C00B5" w:rsidP="003322A4">
            <w:pPr>
              <w:spacing w:after="0" w:line="240" w:lineRule="auto"/>
              <w:rPr>
                <w:sz w:val="22"/>
                <w:szCs w:val="22"/>
              </w:rPr>
            </w:pPr>
            <w:r>
              <w:rPr>
                <w:sz w:val="22"/>
                <w:szCs w:val="22"/>
              </w:rPr>
              <w:t>100</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8E2A46" w:rsidRPr="003322A4" w:rsidRDefault="007A2405" w:rsidP="003322A4">
            <w:pPr>
              <w:spacing w:after="0" w:line="240" w:lineRule="auto"/>
              <w:rPr>
                <w:sz w:val="22"/>
                <w:szCs w:val="22"/>
              </w:rPr>
            </w:pPr>
            <w:r>
              <w:rPr>
                <w:sz w:val="22"/>
                <w:szCs w:val="22"/>
              </w:rPr>
              <w:t>40</w:t>
            </w:r>
          </w:p>
        </w:tc>
        <w:tc>
          <w:tcPr>
            <w:tcW w:w="1092" w:type="dxa"/>
            <w:gridSpan w:val="2"/>
            <w:shd w:val="clear" w:color="auto" w:fill="auto"/>
            <w:noWrap/>
            <w:vAlign w:val="center"/>
          </w:tcPr>
          <w:p w:rsidR="008E2A46" w:rsidRPr="003322A4" w:rsidRDefault="004C00B5" w:rsidP="003322A4">
            <w:pPr>
              <w:spacing w:after="0" w:line="240" w:lineRule="auto"/>
              <w:rPr>
                <w:sz w:val="22"/>
                <w:szCs w:val="22"/>
              </w:rPr>
            </w:pPr>
            <w:r>
              <w:rPr>
                <w:sz w:val="22"/>
                <w:szCs w:val="22"/>
              </w:rPr>
              <w:t>50</w:t>
            </w:r>
          </w:p>
        </w:tc>
        <w:tc>
          <w:tcPr>
            <w:tcW w:w="1041" w:type="dxa"/>
          </w:tcPr>
          <w:p w:rsidR="008E2A46" w:rsidRPr="003322A4" w:rsidRDefault="004C00B5" w:rsidP="003322A4">
            <w:pPr>
              <w:spacing w:after="0" w:line="240" w:lineRule="auto"/>
              <w:rPr>
                <w:sz w:val="22"/>
                <w:szCs w:val="22"/>
              </w:rPr>
            </w:pPr>
            <w:r>
              <w:rPr>
                <w:sz w:val="22"/>
                <w:szCs w:val="22"/>
              </w:rPr>
              <w:t>60</w:t>
            </w:r>
          </w:p>
        </w:tc>
        <w:tc>
          <w:tcPr>
            <w:tcW w:w="1007" w:type="dxa"/>
          </w:tcPr>
          <w:p w:rsidR="008E2A46" w:rsidRPr="003322A4" w:rsidRDefault="004C00B5" w:rsidP="003322A4">
            <w:pPr>
              <w:spacing w:after="0" w:line="240" w:lineRule="auto"/>
              <w:rPr>
                <w:sz w:val="22"/>
                <w:szCs w:val="22"/>
              </w:rPr>
            </w:pPr>
            <w:r>
              <w:rPr>
                <w:sz w:val="22"/>
                <w:szCs w:val="22"/>
              </w:rPr>
              <w:t>70</w:t>
            </w:r>
          </w:p>
        </w:tc>
        <w:tc>
          <w:tcPr>
            <w:tcW w:w="1092" w:type="dxa"/>
          </w:tcPr>
          <w:p w:rsidR="008E2A46" w:rsidRPr="003322A4" w:rsidRDefault="004C00B5" w:rsidP="003322A4">
            <w:pPr>
              <w:spacing w:after="0" w:line="240" w:lineRule="auto"/>
              <w:rPr>
                <w:sz w:val="22"/>
                <w:szCs w:val="22"/>
              </w:rPr>
            </w:pPr>
            <w:r>
              <w:rPr>
                <w:sz w:val="22"/>
                <w:szCs w:val="22"/>
              </w:rPr>
              <w:t>80</w:t>
            </w:r>
          </w:p>
        </w:tc>
        <w:tc>
          <w:tcPr>
            <w:tcW w:w="1005" w:type="dxa"/>
          </w:tcPr>
          <w:p w:rsidR="008E2A46" w:rsidRPr="003322A4" w:rsidRDefault="004C00B5" w:rsidP="003322A4">
            <w:pPr>
              <w:spacing w:after="0" w:line="240" w:lineRule="auto"/>
              <w:rPr>
                <w:sz w:val="22"/>
                <w:szCs w:val="22"/>
              </w:rPr>
            </w:pPr>
            <w:r>
              <w:rPr>
                <w:sz w:val="22"/>
                <w:szCs w:val="22"/>
              </w:rPr>
              <w:t>90</w:t>
            </w:r>
          </w:p>
        </w:tc>
      </w:tr>
    </w:tbl>
    <w:p w:rsidR="00D41148" w:rsidRDefault="00D41148" w:rsidP="000E1209">
      <w:pPr>
        <w:jc w:val="both"/>
        <w:rPr>
          <w:b/>
          <w:i/>
          <w:szCs w:val="24"/>
        </w:rPr>
      </w:pPr>
    </w:p>
    <w:p w:rsidR="006D6DE3" w:rsidRDefault="006D6DE3" w:rsidP="002B6FDB">
      <w:pPr>
        <w:rPr>
          <w:b/>
          <w:sz w:val="28"/>
          <w:highlight w:val="yellow"/>
        </w:rPr>
      </w:pPr>
    </w:p>
    <w:p w:rsidR="006D6DE3" w:rsidRDefault="006D6DE3" w:rsidP="002B6FDB">
      <w:pPr>
        <w:rPr>
          <w:b/>
          <w:sz w:val="28"/>
          <w:highlight w:val="yellow"/>
        </w:rPr>
      </w:pPr>
    </w:p>
    <w:p w:rsidR="0055578F" w:rsidRDefault="002B6FDB" w:rsidP="002B6FDB">
      <w:pPr>
        <w:rPr>
          <w:b/>
          <w:sz w:val="28"/>
        </w:rPr>
      </w:pPr>
      <w:r w:rsidRPr="008F3D60">
        <w:rPr>
          <w:b/>
          <w:sz w:val="28"/>
          <w:highlight w:val="yellow"/>
        </w:rPr>
        <w:lastRenderedPageBreak/>
        <w:t>E</w:t>
      </w:r>
      <w:commentRangeStart w:id="75"/>
      <w:r w:rsidRPr="008F3D60">
        <w:rPr>
          <w:b/>
          <w:sz w:val="28"/>
          <w:highlight w:val="yellow"/>
        </w:rPr>
        <w:t>ylemler</w:t>
      </w:r>
      <w:commentRangeEnd w:id="75"/>
      <w:r w:rsidR="008F3D60" w:rsidRPr="008F3D60">
        <w:rPr>
          <w:rStyle w:val="AklamaBavurusu"/>
        </w:rPr>
        <w:commentReference w:id="75"/>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B84201" w:rsidRDefault="000140D3" w:rsidP="002B6FDB">
            <w:pPr>
              <w:spacing w:after="0" w:line="240" w:lineRule="auto"/>
              <w:jc w:val="both"/>
              <w:rPr>
                <w:szCs w:val="24"/>
              </w:rPr>
            </w:pPr>
            <w:r w:rsidRPr="00B84201">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B84201" w:rsidRDefault="000140D3" w:rsidP="002B6FDB">
            <w:pPr>
              <w:spacing w:after="0" w:line="240" w:lineRule="auto"/>
              <w:jc w:val="both"/>
              <w:rPr>
                <w:szCs w:val="24"/>
              </w:rPr>
            </w:pPr>
            <w:r w:rsidRPr="00B84201">
              <w:rPr>
                <w:szCs w:val="24"/>
              </w:rPr>
              <w:t>Devamsızlık yapan öğrencilerin velileri ile özel</w:t>
            </w:r>
            <w:r w:rsidR="00A07F33" w:rsidRPr="00B84201">
              <w:rPr>
                <w:szCs w:val="24"/>
              </w:rPr>
              <w:t xml:space="preserve"> aylık </w:t>
            </w:r>
            <w:r w:rsidRPr="00B84201">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B84201" w:rsidRDefault="000140D3" w:rsidP="002B6FDB">
            <w:pPr>
              <w:spacing w:after="0" w:line="240" w:lineRule="auto"/>
              <w:jc w:val="both"/>
              <w:rPr>
                <w:szCs w:val="24"/>
              </w:rPr>
            </w:pPr>
            <w:r w:rsidRPr="00B84201">
              <w:rPr>
                <w:szCs w:val="24"/>
              </w:rPr>
              <w:t>Okulun özel eğitime ihtiyaç duyan b</w:t>
            </w:r>
            <w:r w:rsidR="004C00B5">
              <w:rPr>
                <w:szCs w:val="24"/>
              </w:rPr>
              <w:t>ireylerin kullanımının kolaylaş</w:t>
            </w:r>
            <w:r w:rsidRPr="00B84201">
              <w:rPr>
                <w:szCs w:val="24"/>
              </w:rPr>
              <w:t>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bl>
    <w:p w:rsidR="002B6FDB" w:rsidRDefault="002B6FDB" w:rsidP="002B6FDB">
      <w:bookmarkStart w:id="76" w:name="_Toc529519464"/>
    </w:p>
    <w:p w:rsidR="002B6FDB" w:rsidRDefault="002B6FDB" w:rsidP="002B6FDB">
      <w:r>
        <w:br w:type="page"/>
      </w:r>
    </w:p>
    <w:p w:rsidR="00DF35C9" w:rsidRPr="002B6FDB" w:rsidRDefault="003072A7" w:rsidP="002B6FDB">
      <w:pPr>
        <w:pStyle w:val="Balk2"/>
      </w:pPr>
      <w:bookmarkStart w:id="77"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76"/>
      <w:bookmarkEnd w:id="7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066F07" w:rsidRDefault="00756936" w:rsidP="00756936">
      <w:pPr>
        <w:rPr>
          <w:b/>
          <w:i/>
        </w:rPr>
      </w:pPr>
      <w:r w:rsidRPr="00066F07">
        <w:rPr>
          <w:b/>
          <w:i/>
        </w:rPr>
        <w:t>(</w:t>
      </w:r>
      <w:r w:rsidR="008C2833" w:rsidRPr="00066F07">
        <w:rPr>
          <w:b/>
          <w:i/>
        </w:rPr>
        <w:t xml:space="preserve">Akademik başarı altında: </w:t>
      </w:r>
      <w:r w:rsidR="008D4E73" w:rsidRPr="00066F07">
        <w:rPr>
          <w:b/>
          <w:i/>
        </w:rPr>
        <w:t>ders başarıları, kazanım takibi, üst öğrenime geçiş başarı ve durumları, karşılaştırmalı sınavlar</w:t>
      </w:r>
      <w:r w:rsidR="00FF6E54" w:rsidRPr="00066F07">
        <w:rPr>
          <w:b/>
          <w:i/>
        </w:rPr>
        <w:t>, sınav kaygıları</w:t>
      </w:r>
      <w:r w:rsidR="008D4E73" w:rsidRPr="00066F07">
        <w:rPr>
          <w:b/>
          <w:i/>
        </w:rPr>
        <w:t xml:space="preserve"> gibi akademik başarıyı takip eden ve ölçen göstergeler</w:t>
      </w:r>
      <w:r w:rsidR="008C2833" w:rsidRPr="00066F07">
        <w:rPr>
          <w:b/>
          <w:i/>
        </w:rPr>
        <w:t>,</w:t>
      </w:r>
    </w:p>
    <w:p w:rsidR="00756936" w:rsidRPr="002B6FDB" w:rsidRDefault="008C2833" w:rsidP="00756936">
      <w:pPr>
        <w:rPr>
          <w:b/>
          <w:i/>
        </w:rPr>
      </w:pPr>
      <w:r w:rsidRPr="00066F07">
        <w:rPr>
          <w:b/>
          <w:i/>
        </w:rPr>
        <w:t>Sosyal faaliyetlere etkin katılım altında: sanatsal, kültürel, bilimsel ve sportif faaliyetlerin sayısı, katılım oranları, bu faaliyetler için ayrılan alanlar</w:t>
      </w:r>
      <w:r w:rsidR="008E2A46" w:rsidRPr="00066F07">
        <w:rPr>
          <w:b/>
          <w:i/>
        </w:rPr>
        <w:t>, ders dışı etkinliklere katılım takibi</w:t>
      </w:r>
      <w:r w:rsidRPr="00066F07">
        <w:rPr>
          <w:b/>
          <w:i/>
        </w:rPr>
        <w:t xml:space="preserve"> vb </w:t>
      </w:r>
      <w:r w:rsidR="008D4E73" w:rsidRPr="00066F07">
        <w:rPr>
          <w:b/>
          <w:i/>
        </w:rPr>
        <w:t xml:space="preserve"> ele alınacaktır.)</w:t>
      </w:r>
    </w:p>
    <w:p w:rsidR="00D41148" w:rsidRDefault="00D41148"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103"/>
        <w:gridCol w:w="1127"/>
        <w:gridCol w:w="7"/>
        <w:gridCol w:w="1085"/>
        <w:gridCol w:w="1041"/>
        <w:gridCol w:w="1007"/>
        <w:gridCol w:w="1092"/>
        <w:gridCol w:w="1005"/>
        <w:gridCol w:w="15"/>
      </w:tblGrid>
      <w:tr w:rsidR="00756936" w:rsidRPr="00A47F2F" w:rsidTr="007A2405">
        <w:trPr>
          <w:trHeight w:val="421"/>
        </w:trPr>
        <w:tc>
          <w:tcPr>
            <w:tcW w:w="1526"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103"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r w:rsidR="007A2405">
              <w:rPr>
                <w:b/>
                <w:bCs/>
                <w:color w:val="000000"/>
                <w:sz w:val="20"/>
                <w:szCs w:val="22"/>
              </w:rPr>
              <w:t xml:space="preserve"> </w:t>
            </w:r>
            <w:r w:rsidRPr="003322A4">
              <w:rPr>
                <w:b/>
                <w:bCs/>
                <w:color w:val="000000"/>
                <w:sz w:val="20"/>
                <w:szCs w:val="22"/>
              </w:rPr>
              <w:t>GÖSTERGESİ</w:t>
            </w:r>
          </w:p>
        </w:tc>
        <w:tc>
          <w:tcPr>
            <w:tcW w:w="113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7A2405">
        <w:trPr>
          <w:gridAfter w:val="1"/>
          <w:wAfter w:w="15" w:type="dxa"/>
          <w:trHeight w:val="309"/>
        </w:trPr>
        <w:tc>
          <w:tcPr>
            <w:tcW w:w="1526" w:type="dxa"/>
            <w:vMerge/>
            <w:shd w:val="clear" w:color="auto" w:fill="auto"/>
            <w:vAlign w:val="center"/>
            <w:hideMark/>
          </w:tcPr>
          <w:p w:rsidR="00756936" w:rsidRPr="003322A4" w:rsidRDefault="00756936" w:rsidP="008D4E73">
            <w:pPr>
              <w:spacing w:after="0" w:line="240" w:lineRule="auto"/>
              <w:rPr>
                <w:b/>
                <w:bCs/>
                <w:sz w:val="22"/>
                <w:szCs w:val="22"/>
              </w:rPr>
            </w:pPr>
          </w:p>
        </w:tc>
        <w:tc>
          <w:tcPr>
            <w:tcW w:w="5103" w:type="dxa"/>
            <w:vMerge/>
            <w:shd w:val="clear" w:color="auto" w:fill="auto"/>
            <w:vAlign w:val="center"/>
            <w:hideMark/>
          </w:tcPr>
          <w:p w:rsidR="00756936" w:rsidRPr="003322A4" w:rsidRDefault="00756936" w:rsidP="008D4E73">
            <w:pPr>
              <w:spacing w:after="0" w:line="240" w:lineRule="auto"/>
              <w:rPr>
                <w:b/>
                <w:bCs/>
                <w:sz w:val="22"/>
                <w:szCs w:val="22"/>
              </w:rPr>
            </w:pPr>
          </w:p>
        </w:tc>
        <w:tc>
          <w:tcPr>
            <w:tcW w:w="112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7A2405">
        <w:trPr>
          <w:gridAfter w:val="1"/>
          <w:wAfter w:w="15" w:type="dxa"/>
          <w:trHeight w:val="549"/>
        </w:trPr>
        <w:tc>
          <w:tcPr>
            <w:tcW w:w="1526"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103" w:type="dxa"/>
            <w:shd w:val="clear" w:color="auto" w:fill="auto"/>
            <w:vAlign w:val="center"/>
          </w:tcPr>
          <w:p w:rsidR="00756936" w:rsidRPr="00066F07" w:rsidRDefault="007A2405" w:rsidP="008D4E73">
            <w:pPr>
              <w:spacing w:after="0" w:line="240" w:lineRule="auto"/>
              <w:rPr>
                <w:sz w:val="22"/>
                <w:szCs w:val="22"/>
              </w:rPr>
            </w:pPr>
            <w:r w:rsidRPr="00066F07">
              <w:rPr>
                <w:b/>
                <w:i/>
              </w:rPr>
              <w:t>Ders başarıları, kazanım takibi ve durumları</w:t>
            </w:r>
          </w:p>
        </w:tc>
        <w:tc>
          <w:tcPr>
            <w:tcW w:w="1127" w:type="dxa"/>
            <w:shd w:val="clear" w:color="auto" w:fill="auto"/>
            <w:noWrap/>
            <w:vAlign w:val="center"/>
          </w:tcPr>
          <w:p w:rsidR="00756936" w:rsidRPr="003322A4" w:rsidRDefault="007A2405" w:rsidP="006D6DE3">
            <w:pPr>
              <w:spacing w:after="0" w:line="240" w:lineRule="auto"/>
              <w:rPr>
                <w:sz w:val="22"/>
                <w:szCs w:val="22"/>
              </w:rPr>
            </w:pPr>
            <w:r>
              <w:rPr>
                <w:sz w:val="22"/>
                <w:szCs w:val="22"/>
              </w:rPr>
              <w:t>120</w:t>
            </w:r>
          </w:p>
        </w:tc>
        <w:tc>
          <w:tcPr>
            <w:tcW w:w="1092" w:type="dxa"/>
            <w:gridSpan w:val="2"/>
            <w:shd w:val="clear" w:color="auto" w:fill="auto"/>
            <w:noWrap/>
            <w:vAlign w:val="center"/>
          </w:tcPr>
          <w:p w:rsidR="00756936" w:rsidRPr="003322A4" w:rsidRDefault="004C00B5" w:rsidP="006D6DE3">
            <w:pPr>
              <w:spacing w:after="0" w:line="240" w:lineRule="auto"/>
              <w:rPr>
                <w:sz w:val="22"/>
                <w:szCs w:val="22"/>
              </w:rPr>
            </w:pPr>
            <w:r>
              <w:rPr>
                <w:sz w:val="22"/>
                <w:szCs w:val="22"/>
              </w:rPr>
              <w:t>161</w:t>
            </w:r>
          </w:p>
        </w:tc>
        <w:tc>
          <w:tcPr>
            <w:tcW w:w="1041" w:type="dxa"/>
          </w:tcPr>
          <w:p w:rsidR="00756936" w:rsidRPr="003322A4" w:rsidRDefault="004C00B5" w:rsidP="006D6DE3">
            <w:pPr>
              <w:spacing w:after="0" w:line="240" w:lineRule="auto"/>
              <w:rPr>
                <w:sz w:val="22"/>
                <w:szCs w:val="22"/>
              </w:rPr>
            </w:pPr>
            <w:r>
              <w:rPr>
                <w:sz w:val="22"/>
                <w:szCs w:val="22"/>
              </w:rPr>
              <w:t>180</w:t>
            </w:r>
          </w:p>
        </w:tc>
        <w:tc>
          <w:tcPr>
            <w:tcW w:w="1007" w:type="dxa"/>
          </w:tcPr>
          <w:p w:rsidR="00756936" w:rsidRPr="003322A4" w:rsidRDefault="004C00B5" w:rsidP="006D6DE3">
            <w:pPr>
              <w:spacing w:after="0" w:line="240" w:lineRule="auto"/>
              <w:rPr>
                <w:sz w:val="22"/>
                <w:szCs w:val="22"/>
              </w:rPr>
            </w:pPr>
            <w:r>
              <w:rPr>
                <w:sz w:val="22"/>
                <w:szCs w:val="22"/>
              </w:rPr>
              <w:t>180</w:t>
            </w:r>
          </w:p>
        </w:tc>
        <w:tc>
          <w:tcPr>
            <w:tcW w:w="1092" w:type="dxa"/>
          </w:tcPr>
          <w:p w:rsidR="00756936" w:rsidRPr="003322A4" w:rsidRDefault="004C00B5" w:rsidP="006D6DE3">
            <w:pPr>
              <w:spacing w:after="0" w:line="240" w:lineRule="auto"/>
              <w:rPr>
                <w:sz w:val="22"/>
                <w:szCs w:val="22"/>
              </w:rPr>
            </w:pPr>
            <w:r>
              <w:rPr>
                <w:sz w:val="22"/>
                <w:szCs w:val="22"/>
              </w:rPr>
              <w:t>180</w:t>
            </w:r>
          </w:p>
        </w:tc>
        <w:tc>
          <w:tcPr>
            <w:tcW w:w="1005" w:type="dxa"/>
          </w:tcPr>
          <w:p w:rsidR="00756936" w:rsidRPr="003322A4" w:rsidRDefault="004C00B5" w:rsidP="006D6DE3">
            <w:pPr>
              <w:spacing w:after="0" w:line="240" w:lineRule="auto"/>
              <w:rPr>
                <w:sz w:val="22"/>
                <w:szCs w:val="22"/>
              </w:rPr>
            </w:pPr>
            <w:r>
              <w:rPr>
                <w:sz w:val="22"/>
                <w:szCs w:val="22"/>
              </w:rPr>
              <w:t>180</w:t>
            </w:r>
          </w:p>
        </w:tc>
      </w:tr>
      <w:tr w:rsidR="004C00B5" w:rsidRPr="00A47F2F" w:rsidTr="006D6DE3">
        <w:trPr>
          <w:gridAfter w:val="1"/>
          <w:wAfter w:w="15" w:type="dxa"/>
          <w:trHeight w:val="549"/>
        </w:trPr>
        <w:tc>
          <w:tcPr>
            <w:tcW w:w="1526" w:type="dxa"/>
            <w:shd w:val="clear" w:color="auto" w:fill="auto"/>
            <w:vAlign w:val="center"/>
          </w:tcPr>
          <w:p w:rsidR="004C00B5" w:rsidRPr="003322A4" w:rsidRDefault="004C00B5" w:rsidP="008D4E73">
            <w:pPr>
              <w:rPr>
                <w:sz w:val="22"/>
                <w:szCs w:val="22"/>
              </w:rPr>
            </w:pPr>
            <w:r w:rsidRPr="003322A4">
              <w:rPr>
                <w:b/>
                <w:bCs/>
                <w:color w:val="FF0000"/>
                <w:sz w:val="22"/>
                <w:szCs w:val="22"/>
              </w:rPr>
              <w:t>PG.1.</w:t>
            </w:r>
            <w:r>
              <w:rPr>
                <w:b/>
                <w:bCs/>
                <w:color w:val="FF0000"/>
                <w:sz w:val="22"/>
                <w:szCs w:val="22"/>
              </w:rPr>
              <w:t>1.b</w:t>
            </w:r>
          </w:p>
        </w:tc>
        <w:tc>
          <w:tcPr>
            <w:tcW w:w="5103" w:type="dxa"/>
            <w:shd w:val="clear" w:color="auto" w:fill="auto"/>
            <w:vAlign w:val="center"/>
          </w:tcPr>
          <w:p w:rsidR="004C00B5" w:rsidRPr="00066F07" w:rsidRDefault="004C00B5" w:rsidP="008D4E73">
            <w:pPr>
              <w:spacing w:after="0" w:line="240" w:lineRule="auto"/>
              <w:rPr>
                <w:sz w:val="22"/>
                <w:szCs w:val="22"/>
              </w:rPr>
            </w:pPr>
            <w:r w:rsidRPr="00066F07">
              <w:rPr>
                <w:b/>
                <w:i/>
              </w:rPr>
              <w:t>Sanatsal, kültürel, bilimsel ve sportif faaliyetlerin sayısı, katılım oranları</w:t>
            </w:r>
          </w:p>
        </w:tc>
        <w:tc>
          <w:tcPr>
            <w:tcW w:w="1127" w:type="dxa"/>
            <w:shd w:val="clear" w:color="auto" w:fill="auto"/>
            <w:noWrap/>
            <w:vAlign w:val="center"/>
          </w:tcPr>
          <w:p w:rsidR="004C00B5" w:rsidRDefault="004C00B5" w:rsidP="008D4E73">
            <w:pPr>
              <w:spacing w:after="0" w:line="240" w:lineRule="auto"/>
              <w:rPr>
                <w:sz w:val="22"/>
                <w:szCs w:val="22"/>
              </w:rPr>
            </w:pPr>
            <w:r>
              <w:rPr>
                <w:sz w:val="22"/>
                <w:szCs w:val="22"/>
              </w:rPr>
              <w:t>10</w:t>
            </w:r>
          </w:p>
          <w:p w:rsidR="004C00B5" w:rsidRPr="003322A4" w:rsidRDefault="004C00B5" w:rsidP="008D4E73">
            <w:pPr>
              <w:spacing w:after="0" w:line="240" w:lineRule="auto"/>
              <w:rPr>
                <w:sz w:val="22"/>
                <w:szCs w:val="22"/>
              </w:rPr>
            </w:pPr>
            <w:r>
              <w:rPr>
                <w:sz w:val="22"/>
                <w:szCs w:val="22"/>
              </w:rPr>
              <w:t>%100</w:t>
            </w:r>
          </w:p>
        </w:tc>
        <w:tc>
          <w:tcPr>
            <w:tcW w:w="1092" w:type="dxa"/>
            <w:gridSpan w:val="2"/>
            <w:shd w:val="clear" w:color="auto" w:fill="auto"/>
            <w:noWrap/>
            <w:vAlign w:val="center"/>
          </w:tcPr>
          <w:p w:rsidR="004C00B5" w:rsidRDefault="004C00B5" w:rsidP="006D6DE3">
            <w:pPr>
              <w:spacing w:after="0" w:line="240" w:lineRule="auto"/>
              <w:rPr>
                <w:sz w:val="22"/>
                <w:szCs w:val="22"/>
              </w:rPr>
            </w:pPr>
            <w:r>
              <w:rPr>
                <w:sz w:val="22"/>
                <w:szCs w:val="22"/>
              </w:rPr>
              <w:t>12</w:t>
            </w:r>
          </w:p>
          <w:p w:rsidR="004C00B5" w:rsidRPr="003322A4" w:rsidRDefault="004C00B5" w:rsidP="006D6DE3">
            <w:pPr>
              <w:spacing w:after="0" w:line="240" w:lineRule="auto"/>
              <w:rPr>
                <w:sz w:val="22"/>
                <w:szCs w:val="22"/>
              </w:rPr>
            </w:pPr>
            <w:r>
              <w:rPr>
                <w:sz w:val="22"/>
                <w:szCs w:val="22"/>
              </w:rPr>
              <w:t>%100</w:t>
            </w:r>
          </w:p>
        </w:tc>
        <w:tc>
          <w:tcPr>
            <w:tcW w:w="1041" w:type="dxa"/>
            <w:vAlign w:val="center"/>
          </w:tcPr>
          <w:p w:rsidR="004C00B5" w:rsidRDefault="004C00B5" w:rsidP="006D6DE3">
            <w:pPr>
              <w:spacing w:after="0" w:line="240" w:lineRule="auto"/>
              <w:rPr>
                <w:sz w:val="22"/>
                <w:szCs w:val="22"/>
              </w:rPr>
            </w:pPr>
            <w:r>
              <w:rPr>
                <w:sz w:val="22"/>
                <w:szCs w:val="22"/>
              </w:rPr>
              <w:t>13</w:t>
            </w:r>
          </w:p>
          <w:p w:rsidR="004C00B5" w:rsidRPr="003322A4" w:rsidRDefault="004C00B5" w:rsidP="006D6DE3">
            <w:pPr>
              <w:spacing w:after="0" w:line="240" w:lineRule="auto"/>
              <w:rPr>
                <w:sz w:val="22"/>
                <w:szCs w:val="22"/>
              </w:rPr>
            </w:pPr>
            <w:r>
              <w:rPr>
                <w:sz w:val="22"/>
                <w:szCs w:val="22"/>
              </w:rPr>
              <w:t>%100</w:t>
            </w:r>
          </w:p>
        </w:tc>
        <w:tc>
          <w:tcPr>
            <w:tcW w:w="1007" w:type="dxa"/>
            <w:vAlign w:val="center"/>
          </w:tcPr>
          <w:p w:rsidR="004C00B5" w:rsidRDefault="004C00B5" w:rsidP="006D6DE3">
            <w:pPr>
              <w:spacing w:after="0" w:line="240" w:lineRule="auto"/>
              <w:rPr>
                <w:sz w:val="22"/>
                <w:szCs w:val="22"/>
              </w:rPr>
            </w:pPr>
            <w:r>
              <w:rPr>
                <w:sz w:val="22"/>
                <w:szCs w:val="22"/>
              </w:rPr>
              <w:t>14</w:t>
            </w:r>
          </w:p>
          <w:p w:rsidR="004C00B5" w:rsidRPr="003322A4" w:rsidRDefault="004C00B5" w:rsidP="006D6DE3">
            <w:pPr>
              <w:spacing w:after="0" w:line="240" w:lineRule="auto"/>
              <w:rPr>
                <w:sz w:val="22"/>
                <w:szCs w:val="22"/>
              </w:rPr>
            </w:pPr>
            <w:r>
              <w:rPr>
                <w:sz w:val="22"/>
                <w:szCs w:val="22"/>
              </w:rPr>
              <w:t>%100</w:t>
            </w:r>
          </w:p>
        </w:tc>
        <w:tc>
          <w:tcPr>
            <w:tcW w:w="1092" w:type="dxa"/>
            <w:vAlign w:val="center"/>
          </w:tcPr>
          <w:p w:rsidR="004C00B5" w:rsidRDefault="004C00B5" w:rsidP="006D6DE3">
            <w:pPr>
              <w:spacing w:after="0" w:line="240" w:lineRule="auto"/>
              <w:rPr>
                <w:sz w:val="22"/>
                <w:szCs w:val="22"/>
              </w:rPr>
            </w:pPr>
            <w:r>
              <w:rPr>
                <w:sz w:val="22"/>
                <w:szCs w:val="22"/>
              </w:rPr>
              <w:t>15</w:t>
            </w:r>
          </w:p>
          <w:p w:rsidR="004C00B5" w:rsidRPr="003322A4" w:rsidRDefault="004C00B5" w:rsidP="006D6DE3">
            <w:pPr>
              <w:spacing w:after="0" w:line="240" w:lineRule="auto"/>
              <w:rPr>
                <w:sz w:val="22"/>
                <w:szCs w:val="22"/>
              </w:rPr>
            </w:pPr>
            <w:r>
              <w:rPr>
                <w:sz w:val="22"/>
                <w:szCs w:val="22"/>
              </w:rPr>
              <w:t>%100</w:t>
            </w:r>
          </w:p>
        </w:tc>
        <w:tc>
          <w:tcPr>
            <w:tcW w:w="1005" w:type="dxa"/>
            <w:vAlign w:val="center"/>
          </w:tcPr>
          <w:p w:rsidR="004C00B5" w:rsidRDefault="004C00B5" w:rsidP="006D6DE3">
            <w:pPr>
              <w:spacing w:after="0" w:line="240" w:lineRule="auto"/>
              <w:rPr>
                <w:sz w:val="22"/>
                <w:szCs w:val="22"/>
              </w:rPr>
            </w:pPr>
            <w:r>
              <w:rPr>
                <w:sz w:val="22"/>
                <w:szCs w:val="22"/>
              </w:rPr>
              <w:t>15</w:t>
            </w:r>
          </w:p>
          <w:p w:rsidR="004C00B5" w:rsidRPr="003322A4" w:rsidRDefault="004C00B5" w:rsidP="006D6DE3">
            <w:pPr>
              <w:spacing w:after="0" w:line="240" w:lineRule="auto"/>
              <w:rPr>
                <w:sz w:val="22"/>
                <w:szCs w:val="22"/>
              </w:rPr>
            </w:pPr>
            <w:r>
              <w:rPr>
                <w:sz w:val="22"/>
                <w:szCs w:val="22"/>
              </w:rPr>
              <w:t>%100</w:t>
            </w:r>
          </w:p>
        </w:tc>
      </w:tr>
      <w:tr w:rsidR="006D6DE3" w:rsidRPr="00A47F2F" w:rsidTr="007A2405">
        <w:trPr>
          <w:gridAfter w:val="1"/>
          <w:wAfter w:w="15" w:type="dxa"/>
          <w:trHeight w:val="549"/>
        </w:trPr>
        <w:tc>
          <w:tcPr>
            <w:tcW w:w="1526" w:type="dxa"/>
            <w:shd w:val="clear" w:color="auto" w:fill="auto"/>
            <w:vAlign w:val="center"/>
          </w:tcPr>
          <w:p w:rsidR="006D6DE3" w:rsidRPr="003322A4" w:rsidRDefault="006D6DE3" w:rsidP="008D4E73">
            <w:pPr>
              <w:rPr>
                <w:sz w:val="22"/>
                <w:szCs w:val="22"/>
              </w:rPr>
            </w:pPr>
            <w:r w:rsidRPr="003322A4">
              <w:rPr>
                <w:b/>
                <w:bCs/>
                <w:color w:val="FF0000"/>
                <w:sz w:val="22"/>
                <w:szCs w:val="22"/>
              </w:rPr>
              <w:t>PG.1.</w:t>
            </w:r>
            <w:r>
              <w:rPr>
                <w:b/>
                <w:bCs/>
                <w:color w:val="FF0000"/>
                <w:sz w:val="22"/>
                <w:szCs w:val="22"/>
              </w:rPr>
              <w:t>1.c.</w:t>
            </w:r>
          </w:p>
        </w:tc>
        <w:tc>
          <w:tcPr>
            <w:tcW w:w="5103" w:type="dxa"/>
            <w:shd w:val="clear" w:color="auto" w:fill="auto"/>
            <w:vAlign w:val="center"/>
          </w:tcPr>
          <w:p w:rsidR="006D6DE3" w:rsidRPr="00066F07" w:rsidRDefault="006D6DE3" w:rsidP="008D4E73">
            <w:pPr>
              <w:spacing w:after="0" w:line="240" w:lineRule="auto"/>
              <w:rPr>
                <w:sz w:val="22"/>
                <w:szCs w:val="22"/>
              </w:rPr>
            </w:pPr>
            <w:r w:rsidRPr="00066F07">
              <w:rPr>
                <w:b/>
                <w:i/>
              </w:rPr>
              <w:t>Ders dışı etkinliklere katılım takibi</w:t>
            </w:r>
          </w:p>
        </w:tc>
        <w:tc>
          <w:tcPr>
            <w:tcW w:w="1127" w:type="dxa"/>
            <w:shd w:val="clear" w:color="auto" w:fill="auto"/>
            <w:noWrap/>
            <w:vAlign w:val="center"/>
          </w:tcPr>
          <w:p w:rsidR="006D6DE3" w:rsidRPr="003322A4" w:rsidRDefault="006D6DE3" w:rsidP="008D4E73">
            <w:pPr>
              <w:spacing w:after="0" w:line="240" w:lineRule="auto"/>
              <w:rPr>
                <w:sz w:val="22"/>
                <w:szCs w:val="22"/>
              </w:rPr>
            </w:pPr>
            <w:r>
              <w:rPr>
                <w:sz w:val="22"/>
                <w:szCs w:val="22"/>
              </w:rPr>
              <w:t>120</w:t>
            </w:r>
          </w:p>
        </w:tc>
        <w:tc>
          <w:tcPr>
            <w:tcW w:w="1092" w:type="dxa"/>
            <w:gridSpan w:val="2"/>
            <w:shd w:val="clear" w:color="auto" w:fill="auto"/>
            <w:noWrap/>
            <w:vAlign w:val="center"/>
          </w:tcPr>
          <w:p w:rsidR="006D6DE3" w:rsidRPr="003322A4" w:rsidRDefault="006D6DE3" w:rsidP="008D4E73">
            <w:pPr>
              <w:spacing w:after="0" w:line="240" w:lineRule="auto"/>
              <w:rPr>
                <w:sz w:val="22"/>
                <w:szCs w:val="22"/>
              </w:rPr>
            </w:pPr>
            <w:r>
              <w:rPr>
                <w:sz w:val="22"/>
                <w:szCs w:val="22"/>
              </w:rPr>
              <w:t>161</w:t>
            </w:r>
          </w:p>
        </w:tc>
        <w:tc>
          <w:tcPr>
            <w:tcW w:w="1041" w:type="dxa"/>
          </w:tcPr>
          <w:p w:rsidR="006D6DE3" w:rsidRPr="003322A4" w:rsidRDefault="006D6DE3" w:rsidP="006D6DE3">
            <w:pPr>
              <w:spacing w:after="0" w:line="240" w:lineRule="auto"/>
              <w:rPr>
                <w:sz w:val="22"/>
                <w:szCs w:val="22"/>
              </w:rPr>
            </w:pPr>
            <w:r>
              <w:rPr>
                <w:sz w:val="22"/>
                <w:szCs w:val="22"/>
              </w:rPr>
              <w:t>180</w:t>
            </w:r>
          </w:p>
        </w:tc>
        <w:tc>
          <w:tcPr>
            <w:tcW w:w="1007" w:type="dxa"/>
          </w:tcPr>
          <w:p w:rsidR="006D6DE3" w:rsidRPr="003322A4" w:rsidRDefault="006D6DE3" w:rsidP="006D6DE3">
            <w:pPr>
              <w:spacing w:after="0" w:line="240" w:lineRule="auto"/>
              <w:rPr>
                <w:sz w:val="22"/>
                <w:szCs w:val="22"/>
              </w:rPr>
            </w:pPr>
            <w:r>
              <w:rPr>
                <w:sz w:val="22"/>
                <w:szCs w:val="22"/>
              </w:rPr>
              <w:t>180</w:t>
            </w:r>
          </w:p>
        </w:tc>
        <w:tc>
          <w:tcPr>
            <w:tcW w:w="1092" w:type="dxa"/>
          </w:tcPr>
          <w:p w:rsidR="006D6DE3" w:rsidRPr="003322A4" w:rsidRDefault="006D6DE3" w:rsidP="006D6DE3">
            <w:pPr>
              <w:spacing w:after="0" w:line="240" w:lineRule="auto"/>
              <w:rPr>
                <w:sz w:val="22"/>
                <w:szCs w:val="22"/>
              </w:rPr>
            </w:pPr>
            <w:r>
              <w:rPr>
                <w:sz w:val="22"/>
                <w:szCs w:val="22"/>
              </w:rPr>
              <w:t>180</w:t>
            </w:r>
          </w:p>
        </w:tc>
        <w:tc>
          <w:tcPr>
            <w:tcW w:w="1005" w:type="dxa"/>
          </w:tcPr>
          <w:p w:rsidR="006D6DE3" w:rsidRPr="003322A4" w:rsidRDefault="006D6DE3" w:rsidP="006D6DE3">
            <w:pPr>
              <w:spacing w:after="0" w:line="240" w:lineRule="auto"/>
              <w:rPr>
                <w:sz w:val="22"/>
                <w:szCs w:val="22"/>
              </w:rPr>
            </w:pPr>
            <w:r>
              <w:rPr>
                <w:sz w:val="22"/>
                <w:szCs w:val="22"/>
              </w:rPr>
              <w:t>180</w:t>
            </w:r>
          </w:p>
        </w:tc>
      </w:tr>
    </w:tbl>
    <w:p w:rsidR="00756936" w:rsidRDefault="00756936" w:rsidP="00756936">
      <w:pPr>
        <w:jc w:val="both"/>
        <w:rPr>
          <w:b/>
          <w:color w:val="FF0000"/>
          <w:szCs w:val="24"/>
        </w:rPr>
      </w:pPr>
    </w:p>
    <w:p w:rsidR="00D41148" w:rsidRDefault="00D41148" w:rsidP="00756936">
      <w:pPr>
        <w:rPr>
          <w:b/>
          <w:sz w:val="28"/>
        </w:rPr>
      </w:pPr>
    </w:p>
    <w:p w:rsidR="00D82F06" w:rsidRDefault="00D82F06" w:rsidP="00756936">
      <w:pPr>
        <w:rPr>
          <w:b/>
          <w:sz w:val="28"/>
        </w:rPr>
      </w:pPr>
    </w:p>
    <w:p w:rsidR="00D82F06" w:rsidRDefault="00D82F06" w:rsidP="00756936">
      <w:pPr>
        <w:rPr>
          <w:b/>
          <w:sz w:val="28"/>
        </w:rPr>
      </w:pPr>
    </w:p>
    <w:p w:rsidR="00D82F06" w:rsidRDefault="00D82F06" w:rsidP="00756936">
      <w:pPr>
        <w:rPr>
          <w:b/>
          <w:sz w:val="28"/>
        </w:rPr>
      </w:pPr>
    </w:p>
    <w:p w:rsidR="00D82F06" w:rsidRDefault="00D82F06" w:rsidP="00756936">
      <w:pPr>
        <w:rPr>
          <w:b/>
          <w:sz w:val="28"/>
        </w:rPr>
      </w:pPr>
    </w:p>
    <w:p w:rsidR="00D82F06" w:rsidRDefault="00D82F06" w:rsidP="00756936">
      <w:pPr>
        <w:rPr>
          <w:b/>
          <w:sz w:val="28"/>
        </w:rPr>
      </w:pPr>
    </w:p>
    <w:p w:rsidR="00D82F06" w:rsidRDefault="00D82F06" w:rsidP="00756936">
      <w:pPr>
        <w:rPr>
          <w:b/>
          <w:sz w:val="28"/>
        </w:rPr>
      </w:pPr>
    </w:p>
    <w:p w:rsidR="00D82F06" w:rsidRDefault="00D82F06"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787" w:type="pct"/>
        <w:tblLayout w:type="fixed"/>
        <w:tblCellMar>
          <w:left w:w="70" w:type="dxa"/>
          <w:right w:w="70" w:type="dxa"/>
        </w:tblCellMar>
        <w:tblLook w:val="04A0"/>
      </w:tblPr>
      <w:tblGrid>
        <w:gridCol w:w="956"/>
        <w:gridCol w:w="5999"/>
        <w:gridCol w:w="3653"/>
        <w:gridCol w:w="2933"/>
      </w:tblGrid>
      <w:tr w:rsidR="00756936" w:rsidRPr="00A47F2F" w:rsidTr="00D82F06">
        <w:trPr>
          <w:trHeight w:val="379"/>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215"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349"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083"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D82F06">
        <w:trPr>
          <w:trHeight w:val="48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215" w:type="pct"/>
            <w:tcBorders>
              <w:top w:val="nil"/>
              <w:left w:val="nil"/>
              <w:bottom w:val="single" w:sz="8" w:space="0" w:color="auto"/>
              <w:right w:val="single" w:sz="8" w:space="0" w:color="auto"/>
            </w:tcBorders>
            <w:shd w:val="clear" w:color="auto" w:fill="auto"/>
            <w:vAlign w:val="center"/>
          </w:tcPr>
          <w:p w:rsidR="00756936" w:rsidRPr="00A47F2F" w:rsidRDefault="007A2405" w:rsidP="008D4E73">
            <w:pPr>
              <w:spacing w:after="0" w:line="240" w:lineRule="auto"/>
              <w:jc w:val="both"/>
              <w:rPr>
                <w:color w:val="000000"/>
                <w:szCs w:val="24"/>
              </w:rPr>
            </w:pPr>
            <w:r>
              <w:rPr>
                <w:color w:val="000000"/>
                <w:szCs w:val="24"/>
              </w:rPr>
              <w:t>Kasabamız hasta ve yaşlılarını ziyaret</w:t>
            </w:r>
          </w:p>
        </w:tc>
        <w:tc>
          <w:tcPr>
            <w:tcW w:w="1349" w:type="pct"/>
            <w:tcBorders>
              <w:top w:val="nil"/>
              <w:left w:val="nil"/>
              <w:bottom w:val="single" w:sz="8" w:space="0" w:color="auto"/>
              <w:right w:val="single" w:sz="8" w:space="0" w:color="auto"/>
            </w:tcBorders>
            <w:shd w:val="clear" w:color="auto" w:fill="auto"/>
            <w:vAlign w:val="center"/>
          </w:tcPr>
          <w:p w:rsidR="00756936" w:rsidRPr="00A47F2F" w:rsidRDefault="007A2405" w:rsidP="008D4E73">
            <w:pPr>
              <w:spacing w:after="0" w:line="240" w:lineRule="auto"/>
              <w:jc w:val="both"/>
              <w:rPr>
                <w:color w:val="000000"/>
                <w:szCs w:val="24"/>
              </w:rPr>
            </w:pPr>
            <w:r>
              <w:rPr>
                <w:color w:val="000000"/>
                <w:szCs w:val="24"/>
              </w:rPr>
              <w:t>Sezer ŞİŞMAN-Selami SÖNMEZ</w:t>
            </w:r>
          </w:p>
        </w:tc>
        <w:tc>
          <w:tcPr>
            <w:tcW w:w="1083" w:type="pct"/>
            <w:tcBorders>
              <w:top w:val="nil"/>
              <w:left w:val="nil"/>
              <w:bottom w:val="single" w:sz="8" w:space="0" w:color="auto"/>
              <w:right w:val="single" w:sz="8" w:space="0" w:color="auto"/>
            </w:tcBorders>
            <w:shd w:val="clear" w:color="auto" w:fill="auto"/>
            <w:vAlign w:val="center"/>
          </w:tcPr>
          <w:p w:rsidR="00756936" w:rsidRPr="00A47F2F" w:rsidRDefault="008721F0" w:rsidP="008D4E73">
            <w:pPr>
              <w:spacing w:after="0" w:line="240" w:lineRule="auto"/>
              <w:jc w:val="both"/>
              <w:rPr>
                <w:color w:val="000000"/>
                <w:szCs w:val="24"/>
              </w:rPr>
            </w:pPr>
            <w:r>
              <w:rPr>
                <w:color w:val="000000"/>
                <w:szCs w:val="24"/>
              </w:rPr>
              <w:t>12 Şubat-4 Haziran 2018</w:t>
            </w:r>
          </w:p>
        </w:tc>
      </w:tr>
      <w:tr w:rsidR="00756936" w:rsidRPr="00A47F2F" w:rsidTr="00D82F06">
        <w:trPr>
          <w:trHeight w:val="48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215" w:type="pct"/>
            <w:tcBorders>
              <w:top w:val="nil"/>
              <w:left w:val="nil"/>
              <w:bottom w:val="single" w:sz="8" w:space="0" w:color="auto"/>
              <w:right w:val="single" w:sz="8" w:space="0" w:color="auto"/>
            </w:tcBorders>
            <w:shd w:val="clear" w:color="auto" w:fill="auto"/>
            <w:vAlign w:val="center"/>
          </w:tcPr>
          <w:p w:rsidR="00756936" w:rsidRPr="00066F07" w:rsidRDefault="008721F0" w:rsidP="008D4E73">
            <w:pPr>
              <w:spacing w:after="0" w:line="240" w:lineRule="auto"/>
              <w:jc w:val="both"/>
              <w:rPr>
                <w:szCs w:val="24"/>
              </w:rPr>
            </w:pPr>
            <w:r w:rsidRPr="00066F07">
              <w:rPr>
                <w:szCs w:val="24"/>
              </w:rPr>
              <w:t>İl Merkezindeki kitap fuarına katılmak</w:t>
            </w:r>
          </w:p>
        </w:tc>
        <w:tc>
          <w:tcPr>
            <w:tcW w:w="1349" w:type="pct"/>
            <w:tcBorders>
              <w:top w:val="nil"/>
              <w:left w:val="nil"/>
              <w:bottom w:val="single" w:sz="8" w:space="0" w:color="auto"/>
              <w:right w:val="single" w:sz="8" w:space="0" w:color="auto"/>
            </w:tcBorders>
            <w:shd w:val="clear" w:color="auto" w:fill="auto"/>
            <w:vAlign w:val="center"/>
          </w:tcPr>
          <w:p w:rsidR="00756936" w:rsidRPr="00A47F2F" w:rsidRDefault="008721F0" w:rsidP="008D4E73">
            <w:pPr>
              <w:spacing w:after="0" w:line="240" w:lineRule="auto"/>
              <w:jc w:val="both"/>
              <w:rPr>
                <w:color w:val="000000"/>
                <w:szCs w:val="24"/>
              </w:rPr>
            </w:pPr>
            <w:r>
              <w:rPr>
                <w:color w:val="000000"/>
                <w:szCs w:val="24"/>
              </w:rPr>
              <w:t>Fatma ERTÜRK-Mehmet ÖZDİL</w:t>
            </w:r>
          </w:p>
        </w:tc>
        <w:tc>
          <w:tcPr>
            <w:tcW w:w="1083" w:type="pct"/>
            <w:tcBorders>
              <w:top w:val="nil"/>
              <w:left w:val="nil"/>
              <w:bottom w:val="single" w:sz="8" w:space="0" w:color="auto"/>
              <w:right w:val="single" w:sz="8" w:space="0" w:color="auto"/>
            </w:tcBorders>
            <w:shd w:val="clear" w:color="auto" w:fill="auto"/>
            <w:vAlign w:val="center"/>
          </w:tcPr>
          <w:p w:rsidR="00756936" w:rsidRPr="00A47F2F" w:rsidRDefault="008721F0" w:rsidP="008D4E73">
            <w:pPr>
              <w:spacing w:after="0" w:line="240" w:lineRule="auto"/>
              <w:jc w:val="both"/>
              <w:rPr>
                <w:color w:val="000000"/>
                <w:szCs w:val="24"/>
              </w:rPr>
            </w:pPr>
            <w:r>
              <w:rPr>
                <w:rFonts w:ascii="Arial" w:hAnsi="Arial" w:cs="Arial"/>
                <w:color w:val="7B868F"/>
                <w:sz w:val="21"/>
                <w:shd w:val="clear" w:color="auto" w:fill="FFFFFF"/>
              </w:rPr>
              <w:t>24/04/2018</w:t>
            </w:r>
          </w:p>
        </w:tc>
      </w:tr>
      <w:tr w:rsidR="008721F0" w:rsidRPr="00A47F2F" w:rsidTr="00D82F06">
        <w:trPr>
          <w:trHeight w:val="48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721F0" w:rsidRPr="00A47F2F" w:rsidRDefault="008721F0"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215" w:type="pct"/>
            <w:tcBorders>
              <w:top w:val="nil"/>
              <w:left w:val="nil"/>
              <w:bottom w:val="single" w:sz="8" w:space="0" w:color="auto"/>
              <w:right w:val="single" w:sz="8" w:space="0" w:color="auto"/>
            </w:tcBorders>
            <w:shd w:val="clear" w:color="auto" w:fill="auto"/>
            <w:vAlign w:val="center"/>
          </w:tcPr>
          <w:p w:rsidR="008721F0" w:rsidRPr="00066F07" w:rsidRDefault="008721F0" w:rsidP="008D4E73">
            <w:pPr>
              <w:spacing w:after="0" w:line="240" w:lineRule="auto"/>
              <w:jc w:val="both"/>
              <w:rPr>
                <w:szCs w:val="24"/>
              </w:rPr>
            </w:pPr>
            <w:r w:rsidRPr="00066F07">
              <w:rPr>
                <w:szCs w:val="24"/>
              </w:rPr>
              <w:t>Geleneksel Aşüre Etkinliği</w:t>
            </w:r>
          </w:p>
        </w:tc>
        <w:tc>
          <w:tcPr>
            <w:tcW w:w="1349" w:type="pct"/>
            <w:tcBorders>
              <w:top w:val="nil"/>
              <w:left w:val="nil"/>
              <w:bottom w:val="single" w:sz="8" w:space="0" w:color="auto"/>
              <w:right w:val="single" w:sz="8" w:space="0" w:color="auto"/>
            </w:tcBorders>
            <w:shd w:val="clear" w:color="auto" w:fill="auto"/>
            <w:vAlign w:val="center"/>
          </w:tcPr>
          <w:p w:rsidR="008721F0" w:rsidRPr="00A47F2F" w:rsidRDefault="008721F0" w:rsidP="009E4615">
            <w:pPr>
              <w:spacing w:after="0" w:line="240" w:lineRule="auto"/>
              <w:jc w:val="both"/>
              <w:rPr>
                <w:color w:val="000000"/>
                <w:szCs w:val="24"/>
              </w:rPr>
            </w:pPr>
            <w:r>
              <w:rPr>
                <w:color w:val="000000"/>
                <w:szCs w:val="24"/>
              </w:rPr>
              <w:t>Fatma ERTÜRK</w:t>
            </w:r>
          </w:p>
        </w:tc>
        <w:tc>
          <w:tcPr>
            <w:tcW w:w="1083" w:type="pct"/>
            <w:tcBorders>
              <w:top w:val="nil"/>
              <w:left w:val="nil"/>
              <w:bottom w:val="single" w:sz="8" w:space="0" w:color="auto"/>
              <w:right w:val="single" w:sz="8" w:space="0" w:color="auto"/>
            </w:tcBorders>
            <w:shd w:val="clear" w:color="auto" w:fill="auto"/>
            <w:vAlign w:val="center"/>
          </w:tcPr>
          <w:p w:rsidR="008721F0" w:rsidRPr="00A47F2F" w:rsidRDefault="008721F0" w:rsidP="008D4E73">
            <w:pPr>
              <w:spacing w:after="0" w:line="240" w:lineRule="auto"/>
              <w:jc w:val="both"/>
              <w:rPr>
                <w:color w:val="000000"/>
                <w:szCs w:val="24"/>
              </w:rPr>
            </w:pPr>
            <w:r>
              <w:rPr>
                <w:color w:val="000000"/>
                <w:szCs w:val="24"/>
              </w:rPr>
              <w:t>08/10/2018</w:t>
            </w:r>
          </w:p>
        </w:tc>
      </w:tr>
      <w:tr w:rsidR="008721F0" w:rsidRPr="00A47F2F" w:rsidTr="00D82F06">
        <w:trPr>
          <w:trHeight w:val="48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721F0" w:rsidRPr="00A47F2F" w:rsidRDefault="008721F0"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215" w:type="pct"/>
            <w:tcBorders>
              <w:top w:val="nil"/>
              <w:left w:val="nil"/>
              <w:bottom w:val="single" w:sz="8" w:space="0" w:color="auto"/>
              <w:right w:val="single" w:sz="8" w:space="0" w:color="auto"/>
            </w:tcBorders>
            <w:shd w:val="clear" w:color="auto" w:fill="auto"/>
            <w:vAlign w:val="center"/>
          </w:tcPr>
          <w:p w:rsidR="008721F0" w:rsidRPr="00066F07" w:rsidRDefault="008721F0" w:rsidP="008D4E73">
            <w:pPr>
              <w:spacing w:after="0" w:line="240" w:lineRule="auto"/>
              <w:jc w:val="both"/>
              <w:rPr>
                <w:szCs w:val="24"/>
              </w:rPr>
            </w:pPr>
            <w:r w:rsidRPr="00066F07">
              <w:rPr>
                <w:szCs w:val="24"/>
              </w:rPr>
              <w:t xml:space="preserve">TÜBİTAK </w:t>
            </w:r>
          </w:p>
        </w:tc>
        <w:tc>
          <w:tcPr>
            <w:tcW w:w="1349" w:type="pct"/>
            <w:tcBorders>
              <w:top w:val="nil"/>
              <w:left w:val="nil"/>
              <w:bottom w:val="single" w:sz="8" w:space="0" w:color="auto"/>
              <w:right w:val="single" w:sz="8" w:space="0" w:color="auto"/>
            </w:tcBorders>
            <w:shd w:val="clear" w:color="auto" w:fill="auto"/>
            <w:vAlign w:val="center"/>
          </w:tcPr>
          <w:p w:rsidR="008721F0" w:rsidRPr="00A47F2F" w:rsidRDefault="008721F0" w:rsidP="008D4E73">
            <w:pPr>
              <w:spacing w:after="0" w:line="240" w:lineRule="auto"/>
              <w:jc w:val="both"/>
              <w:rPr>
                <w:color w:val="000000"/>
                <w:szCs w:val="24"/>
              </w:rPr>
            </w:pPr>
            <w:r>
              <w:rPr>
                <w:color w:val="000000"/>
                <w:szCs w:val="24"/>
              </w:rPr>
              <w:t>Selami SÖNMEZ</w:t>
            </w:r>
          </w:p>
        </w:tc>
        <w:tc>
          <w:tcPr>
            <w:tcW w:w="1083" w:type="pct"/>
            <w:tcBorders>
              <w:top w:val="nil"/>
              <w:left w:val="nil"/>
              <w:bottom w:val="single" w:sz="8" w:space="0" w:color="auto"/>
              <w:right w:val="single" w:sz="8" w:space="0" w:color="auto"/>
            </w:tcBorders>
            <w:shd w:val="clear" w:color="auto" w:fill="auto"/>
            <w:vAlign w:val="center"/>
          </w:tcPr>
          <w:p w:rsidR="008721F0" w:rsidRPr="00A47F2F" w:rsidRDefault="008721F0" w:rsidP="008D4E73">
            <w:pPr>
              <w:spacing w:after="0" w:line="240" w:lineRule="auto"/>
              <w:jc w:val="both"/>
              <w:rPr>
                <w:color w:val="000000"/>
                <w:szCs w:val="24"/>
              </w:rPr>
            </w:pPr>
            <w:r>
              <w:rPr>
                <w:color w:val="000000"/>
                <w:szCs w:val="24"/>
              </w:rPr>
              <w:t>14/05/2018</w:t>
            </w:r>
          </w:p>
        </w:tc>
      </w:tr>
      <w:tr w:rsidR="008721F0" w:rsidRPr="00A47F2F" w:rsidTr="00D82F06">
        <w:trPr>
          <w:trHeight w:val="487"/>
        </w:trPr>
        <w:tc>
          <w:tcPr>
            <w:tcW w:w="353" w:type="pct"/>
            <w:tcBorders>
              <w:top w:val="nil"/>
              <w:left w:val="single" w:sz="8" w:space="0" w:color="auto"/>
              <w:bottom w:val="nil"/>
              <w:right w:val="single" w:sz="8" w:space="0" w:color="auto"/>
            </w:tcBorders>
            <w:shd w:val="clear" w:color="auto" w:fill="auto"/>
            <w:noWrap/>
            <w:vAlign w:val="center"/>
          </w:tcPr>
          <w:p w:rsidR="008721F0" w:rsidRPr="00A47F2F" w:rsidRDefault="008721F0"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215" w:type="pct"/>
            <w:tcBorders>
              <w:top w:val="nil"/>
              <w:left w:val="nil"/>
              <w:bottom w:val="nil"/>
              <w:right w:val="single" w:sz="8" w:space="0" w:color="auto"/>
            </w:tcBorders>
            <w:shd w:val="clear" w:color="auto" w:fill="auto"/>
            <w:vAlign w:val="center"/>
          </w:tcPr>
          <w:p w:rsidR="008721F0" w:rsidRPr="00066F07" w:rsidRDefault="008721F0" w:rsidP="008D4E73">
            <w:pPr>
              <w:spacing w:after="0" w:line="240" w:lineRule="auto"/>
              <w:jc w:val="both"/>
              <w:rPr>
                <w:szCs w:val="24"/>
              </w:rPr>
            </w:pPr>
            <w:r w:rsidRPr="00066F07">
              <w:rPr>
                <w:szCs w:val="24"/>
              </w:rPr>
              <w:t>Kuranı Güzel Okuma Yarışması</w:t>
            </w:r>
          </w:p>
        </w:tc>
        <w:tc>
          <w:tcPr>
            <w:tcW w:w="1349" w:type="pct"/>
            <w:tcBorders>
              <w:top w:val="nil"/>
              <w:left w:val="nil"/>
              <w:bottom w:val="nil"/>
              <w:right w:val="single" w:sz="8" w:space="0" w:color="auto"/>
            </w:tcBorders>
            <w:shd w:val="clear" w:color="auto" w:fill="auto"/>
            <w:vAlign w:val="center"/>
          </w:tcPr>
          <w:p w:rsidR="008721F0" w:rsidRPr="00A47F2F" w:rsidRDefault="008721F0" w:rsidP="008D4E73">
            <w:pPr>
              <w:spacing w:after="0" w:line="240" w:lineRule="auto"/>
              <w:jc w:val="both"/>
              <w:rPr>
                <w:color w:val="000000"/>
                <w:szCs w:val="24"/>
              </w:rPr>
            </w:pPr>
            <w:r>
              <w:rPr>
                <w:color w:val="000000"/>
                <w:szCs w:val="24"/>
              </w:rPr>
              <w:t xml:space="preserve">Mehmet ÖZDİL </w:t>
            </w:r>
          </w:p>
        </w:tc>
        <w:tc>
          <w:tcPr>
            <w:tcW w:w="1083" w:type="pct"/>
            <w:tcBorders>
              <w:top w:val="nil"/>
              <w:left w:val="nil"/>
              <w:bottom w:val="nil"/>
              <w:right w:val="single" w:sz="8" w:space="0" w:color="auto"/>
            </w:tcBorders>
            <w:shd w:val="clear" w:color="auto" w:fill="auto"/>
            <w:vAlign w:val="center"/>
          </w:tcPr>
          <w:p w:rsidR="008721F0" w:rsidRPr="00A47F2F" w:rsidRDefault="008721F0" w:rsidP="008D4E73">
            <w:pPr>
              <w:spacing w:after="0" w:line="240" w:lineRule="auto"/>
              <w:jc w:val="both"/>
              <w:rPr>
                <w:color w:val="000000"/>
                <w:szCs w:val="24"/>
              </w:rPr>
            </w:pPr>
            <w:r>
              <w:rPr>
                <w:color w:val="000000"/>
                <w:szCs w:val="24"/>
              </w:rPr>
              <w:t>30/04/2018</w:t>
            </w:r>
          </w:p>
        </w:tc>
      </w:tr>
      <w:tr w:rsidR="00FA37A3" w:rsidRPr="00A47F2F" w:rsidTr="00D82F06">
        <w:trPr>
          <w:trHeight w:val="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FA37A3" w:rsidRPr="00A47F2F" w:rsidRDefault="00FA37A3" w:rsidP="00033391">
            <w:pPr>
              <w:spacing w:after="0" w:line="240" w:lineRule="auto"/>
              <w:rPr>
                <w:b/>
                <w:bCs/>
                <w:color w:val="000000"/>
                <w:szCs w:val="24"/>
              </w:rPr>
            </w:pPr>
          </w:p>
        </w:tc>
        <w:tc>
          <w:tcPr>
            <w:tcW w:w="2215" w:type="pct"/>
            <w:tcBorders>
              <w:top w:val="nil"/>
              <w:left w:val="nil"/>
              <w:bottom w:val="single" w:sz="8" w:space="0" w:color="auto"/>
              <w:right w:val="single" w:sz="8" w:space="0" w:color="auto"/>
            </w:tcBorders>
            <w:shd w:val="clear" w:color="auto" w:fill="auto"/>
            <w:vAlign w:val="center"/>
          </w:tcPr>
          <w:p w:rsidR="00FA37A3" w:rsidRPr="00066F07" w:rsidRDefault="00FA37A3" w:rsidP="008D4E73">
            <w:pPr>
              <w:spacing w:after="0" w:line="240" w:lineRule="auto"/>
              <w:jc w:val="both"/>
              <w:rPr>
                <w:szCs w:val="24"/>
              </w:rPr>
            </w:pPr>
          </w:p>
        </w:tc>
        <w:tc>
          <w:tcPr>
            <w:tcW w:w="1349" w:type="pct"/>
            <w:tcBorders>
              <w:top w:val="nil"/>
              <w:left w:val="nil"/>
              <w:bottom w:val="single" w:sz="8" w:space="0" w:color="auto"/>
              <w:right w:val="single" w:sz="8" w:space="0" w:color="auto"/>
            </w:tcBorders>
            <w:shd w:val="clear" w:color="auto" w:fill="auto"/>
            <w:vAlign w:val="center"/>
          </w:tcPr>
          <w:p w:rsidR="00FA37A3" w:rsidRDefault="00FA37A3" w:rsidP="008D4E73">
            <w:pPr>
              <w:spacing w:after="0" w:line="240" w:lineRule="auto"/>
              <w:jc w:val="both"/>
              <w:rPr>
                <w:color w:val="000000"/>
                <w:szCs w:val="24"/>
              </w:rPr>
            </w:pPr>
          </w:p>
        </w:tc>
        <w:tc>
          <w:tcPr>
            <w:tcW w:w="1083" w:type="pct"/>
            <w:tcBorders>
              <w:top w:val="nil"/>
              <w:left w:val="nil"/>
              <w:bottom w:val="single" w:sz="8" w:space="0" w:color="auto"/>
              <w:right w:val="single" w:sz="8" w:space="0" w:color="auto"/>
            </w:tcBorders>
            <w:shd w:val="clear" w:color="auto" w:fill="auto"/>
            <w:vAlign w:val="center"/>
          </w:tcPr>
          <w:p w:rsidR="00FA37A3" w:rsidRDefault="00FA37A3" w:rsidP="008D4E73">
            <w:pPr>
              <w:spacing w:after="0" w:line="240" w:lineRule="auto"/>
              <w:jc w:val="both"/>
              <w:rPr>
                <w:color w:val="000000"/>
                <w:szCs w:val="24"/>
              </w:rPr>
            </w:pPr>
          </w:p>
        </w:tc>
      </w:tr>
      <w:tr w:rsidR="00FA37A3" w:rsidRPr="00A47F2F" w:rsidTr="00D82F06">
        <w:trPr>
          <w:trHeight w:val="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FA37A3" w:rsidRPr="00A47F2F" w:rsidRDefault="00FA37A3" w:rsidP="00033391">
            <w:pPr>
              <w:spacing w:after="0" w:line="240" w:lineRule="auto"/>
              <w:rPr>
                <w:b/>
                <w:bCs/>
                <w:color w:val="000000"/>
                <w:szCs w:val="24"/>
              </w:rPr>
            </w:pPr>
            <w:r>
              <w:rPr>
                <w:b/>
                <w:bCs/>
                <w:color w:val="000000"/>
                <w:szCs w:val="24"/>
              </w:rPr>
              <w:t>1.1.6</w:t>
            </w:r>
          </w:p>
        </w:tc>
        <w:tc>
          <w:tcPr>
            <w:tcW w:w="2215" w:type="pct"/>
            <w:tcBorders>
              <w:top w:val="nil"/>
              <w:left w:val="nil"/>
              <w:bottom w:val="single" w:sz="8" w:space="0" w:color="auto"/>
              <w:right w:val="single" w:sz="8" w:space="0" w:color="auto"/>
            </w:tcBorders>
            <w:shd w:val="clear" w:color="auto" w:fill="auto"/>
            <w:vAlign w:val="center"/>
          </w:tcPr>
          <w:p w:rsidR="00FA37A3" w:rsidRPr="00066F07" w:rsidRDefault="00FA37A3" w:rsidP="008D4E73">
            <w:pPr>
              <w:spacing w:after="0" w:line="240" w:lineRule="auto"/>
              <w:jc w:val="both"/>
              <w:rPr>
                <w:szCs w:val="24"/>
              </w:rPr>
            </w:pPr>
            <w:r w:rsidRPr="00066F07">
              <w:rPr>
                <w:szCs w:val="24"/>
              </w:rPr>
              <w:t>Kermes</w:t>
            </w:r>
          </w:p>
        </w:tc>
        <w:tc>
          <w:tcPr>
            <w:tcW w:w="1349" w:type="pct"/>
            <w:tcBorders>
              <w:top w:val="nil"/>
              <w:left w:val="nil"/>
              <w:bottom w:val="single" w:sz="8" w:space="0" w:color="auto"/>
              <w:right w:val="single" w:sz="8" w:space="0" w:color="auto"/>
            </w:tcBorders>
            <w:shd w:val="clear" w:color="auto" w:fill="auto"/>
            <w:vAlign w:val="center"/>
          </w:tcPr>
          <w:p w:rsidR="00FA37A3" w:rsidRDefault="00FA37A3" w:rsidP="008D4E73">
            <w:pPr>
              <w:spacing w:after="0" w:line="240" w:lineRule="auto"/>
              <w:jc w:val="both"/>
              <w:rPr>
                <w:color w:val="000000"/>
                <w:szCs w:val="24"/>
              </w:rPr>
            </w:pPr>
            <w:r>
              <w:rPr>
                <w:color w:val="000000"/>
                <w:szCs w:val="24"/>
              </w:rPr>
              <w:t>Tüm Öğretmenler</w:t>
            </w:r>
          </w:p>
          <w:p w:rsidR="00FA37A3" w:rsidRDefault="00FA37A3" w:rsidP="008D4E73">
            <w:pPr>
              <w:spacing w:after="0" w:line="240" w:lineRule="auto"/>
              <w:jc w:val="both"/>
              <w:rPr>
                <w:color w:val="000000"/>
                <w:szCs w:val="24"/>
              </w:rPr>
            </w:pPr>
          </w:p>
        </w:tc>
        <w:tc>
          <w:tcPr>
            <w:tcW w:w="1083" w:type="pct"/>
            <w:tcBorders>
              <w:top w:val="nil"/>
              <w:left w:val="nil"/>
              <w:bottom w:val="single" w:sz="8" w:space="0" w:color="auto"/>
              <w:right w:val="single" w:sz="8" w:space="0" w:color="auto"/>
            </w:tcBorders>
            <w:shd w:val="clear" w:color="auto" w:fill="auto"/>
            <w:vAlign w:val="center"/>
          </w:tcPr>
          <w:p w:rsidR="00FA37A3" w:rsidRDefault="00FA37A3" w:rsidP="008D4E73">
            <w:pPr>
              <w:spacing w:after="0" w:line="240" w:lineRule="auto"/>
              <w:jc w:val="both"/>
              <w:rPr>
                <w:color w:val="000000"/>
                <w:szCs w:val="24"/>
              </w:rPr>
            </w:pPr>
            <w:r>
              <w:rPr>
                <w:color w:val="000000"/>
                <w:szCs w:val="24"/>
              </w:rPr>
              <w:t>07/05/2018</w:t>
            </w:r>
          </w:p>
        </w:tc>
      </w:tr>
      <w:tr w:rsidR="00FA37A3" w:rsidRPr="00A47F2F" w:rsidTr="00D82F06">
        <w:trPr>
          <w:trHeight w:val="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FA37A3" w:rsidRPr="00A47F2F" w:rsidRDefault="00FA37A3" w:rsidP="00033391">
            <w:pPr>
              <w:spacing w:after="0" w:line="240" w:lineRule="auto"/>
              <w:rPr>
                <w:b/>
                <w:bCs/>
                <w:color w:val="000000"/>
                <w:szCs w:val="24"/>
              </w:rPr>
            </w:pPr>
            <w:r>
              <w:rPr>
                <w:b/>
                <w:bCs/>
                <w:color w:val="000000"/>
                <w:szCs w:val="24"/>
              </w:rPr>
              <w:t>1.1.7</w:t>
            </w:r>
          </w:p>
        </w:tc>
        <w:tc>
          <w:tcPr>
            <w:tcW w:w="2215" w:type="pct"/>
            <w:tcBorders>
              <w:top w:val="nil"/>
              <w:left w:val="nil"/>
              <w:bottom w:val="single" w:sz="8" w:space="0" w:color="auto"/>
              <w:right w:val="single" w:sz="8" w:space="0" w:color="auto"/>
            </w:tcBorders>
            <w:shd w:val="clear" w:color="auto" w:fill="auto"/>
            <w:vAlign w:val="center"/>
          </w:tcPr>
          <w:p w:rsidR="00FA37A3" w:rsidRPr="00066F07" w:rsidRDefault="00FA37A3" w:rsidP="008D4E73">
            <w:pPr>
              <w:spacing w:after="0" w:line="240" w:lineRule="auto"/>
              <w:jc w:val="both"/>
              <w:rPr>
                <w:szCs w:val="24"/>
              </w:rPr>
            </w:pPr>
            <w:r w:rsidRPr="00066F07">
              <w:rPr>
                <w:szCs w:val="24"/>
              </w:rPr>
              <w:t>İlimizdeki müze ziyareti</w:t>
            </w:r>
          </w:p>
        </w:tc>
        <w:tc>
          <w:tcPr>
            <w:tcW w:w="1349" w:type="pct"/>
            <w:tcBorders>
              <w:top w:val="nil"/>
              <w:left w:val="nil"/>
              <w:bottom w:val="single" w:sz="8" w:space="0" w:color="auto"/>
              <w:right w:val="single" w:sz="8" w:space="0" w:color="auto"/>
            </w:tcBorders>
            <w:shd w:val="clear" w:color="auto" w:fill="auto"/>
            <w:vAlign w:val="center"/>
          </w:tcPr>
          <w:p w:rsidR="00FA37A3" w:rsidRDefault="00FA37A3" w:rsidP="008D4E73">
            <w:pPr>
              <w:spacing w:after="0" w:line="240" w:lineRule="auto"/>
              <w:jc w:val="both"/>
              <w:rPr>
                <w:color w:val="000000"/>
                <w:szCs w:val="24"/>
              </w:rPr>
            </w:pPr>
            <w:r>
              <w:rPr>
                <w:color w:val="000000"/>
                <w:szCs w:val="24"/>
              </w:rPr>
              <w:t>Hamza AY</w:t>
            </w:r>
          </w:p>
        </w:tc>
        <w:tc>
          <w:tcPr>
            <w:tcW w:w="1083" w:type="pct"/>
            <w:tcBorders>
              <w:top w:val="nil"/>
              <w:left w:val="nil"/>
              <w:bottom w:val="single" w:sz="8" w:space="0" w:color="auto"/>
              <w:right w:val="single" w:sz="8" w:space="0" w:color="auto"/>
            </w:tcBorders>
            <w:shd w:val="clear" w:color="auto" w:fill="auto"/>
            <w:vAlign w:val="center"/>
          </w:tcPr>
          <w:p w:rsidR="00FA37A3" w:rsidRDefault="00FA37A3" w:rsidP="008D4E73">
            <w:pPr>
              <w:spacing w:after="0" w:line="240" w:lineRule="auto"/>
              <w:jc w:val="both"/>
              <w:rPr>
                <w:color w:val="000000"/>
                <w:szCs w:val="24"/>
              </w:rPr>
            </w:pPr>
            <w:r>
              <w:rPr>
                <w:color w:val="000000"/>
                <w:szCs w:val="24"/>
              </w:rPr>
              <w:t>14/12/2018</w:t>
            </w:r>
          </w:p>
        </w:tc>
      </w:tr>
      <w:tr w:rsidR="00FA37A3" w:rsidRPr="00A47F2F" w:rsidTr="00D82F06">
        <w:trPr>
          <w:trHeight w:val="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FA37A3" w:rsidRPr="00A47F2F" w:rsidRDefault="00FA37A3" w:rsidP="00033391">
            <w:pPr>
              <w:spacing w:after="0" w:line="240" w:lineRule="auto"/>
              <w:rPr>
                <w:b/>
                <w:bCs/>
                <w:color w:val="000000"/>
                <w:szCs w:val="24"/>
              </w:rPr>
            </w:pPr>
            <w:r>
              <w:rPr>
                <w:b/>
                <w:bCs/>
                <w:color w:val="000000"/>
                <w:szCs w:val="24"/>
              </w:rPr>
              <w:t>1.1.8</w:t>
            </w:r>
          </w:p>
        </w:tc>
        <w:tc>
          <w:tcPr>
            <w:tcW w:w="2215" w:type="pct"/>
            <w:tcBorders>
              <w:top w:val="nil"/>
              <w:left w:val="nil"/>
              <w:bottom w:val="single" w:sz="8" w:space="0" w:color="auto"/>
              <w:right w:val="single" w:sz="8" w:space="0" w:color="auto"/>
            </w:tcBorders>
            <w:shd w:val="clear" w:color="auto" w:fill="auto"/>
            <w:vAlign w:val="center"/>
          </w:tcPr>
          <w:p w:rsidR="00FA37A3" w:rsidRPr="00066F07" w:rsidRDefault="00FA37A3" w:rsidP="008D4E73">
            <w:pPr>
              <w:spacing w:after="0" w:line="240" w:lineRule="auto"/>
              <w:jc w:val="both"/>
              <w:rPr>
                <w:szCs w:val="24"/>
              </w:rPr>
            </w:pPr>
            <w:r w:rsidRPr="00066F07">
              <w:rPr>
                <w:szCs w:val="24"/>
              </w:rPr>
              <w:t>Öğrenciler Sinema ile Buluşuyor</w:t>
            </w:r>
          </w:p>
        </w:tc>
        <w:tc>
          <w:tcPr>
            <w:tcW w:w="1349" w:type="pct"/>
            <w:tcBorders>
              <w:top w:val="nil"/>
              <w:left w:val="nil"/>
              <w:bottom w:val="single" w:sz="8" w:space="0" w:color="auto"/>
              <w:right w:val="single" w:sz="8" w:space="0" w:color="auto"/>
            </w:tcBorders>
            <w:shd w:val="clear" w:color="auto" w:fill="auto"/>
            <w:vAlign w:val="center"/>
          </w:tcPr>
          <w:p w:rsidR="00FA37A3" w:rsidRDefault="00FA37A3" w:rsidP="008D4E73">
            <w:pPr>
              <w:spacing w:after="0" w:line="240" w:lineRule="auto"/>
              <w:jc w:val="both"/>
              <w:rPr>
                <w:color w:val="000000"/>
                <w:szCs w:val="24"/>
              </w:rPr>
            </w:pPr>
            <w:r>
              <w:rPr>
                <w:color w:val="000000"/>
                <w:szCs w:val="24"/>
              </w:rPr>
              <w:t>Mehmet ÖZDİL</w:t>
            </w:r>
          </w:p>
          <w:p w:rsidR="00FA37A3" w:rsidRDefault="00FA37A3" w:rsidP="008D4E73">
            <w:pPr>
              <w:spacing w:after="0" w:line="240" w:lineRule="auto"/>
              <w:jc w:val="both"/>
              <w:rPr>
                <w:color w:val="000000"/>
                <w:szCs w:val="24"/>
              </w:rPr>
            </w:pPr>
            <w:r>
              <w:rPr>
                <w:color w:val="000000"/>
                <w:szCs w:val="24"/>
              </w:rPr>
              <w:t>Fatma ERTÜRK</w:t>
            </w:r>
          </w:p>
        </w:tc>
        <w:tc>
          <w:tcPr>
            <w:tcW w:w="1083" w:type="pct"/>
            <w:tcBorders>
              <w:top w:val="nil"/>
              <w:left w:val="nil"/>
              <w:bottom w:val="single" w:sz="8" w:space="0" w:color="auto"/>
              <w:right w:val="single" w:sz="8" w:space="0" w:color="auto"/>
            </w:tcBorders>
            <w:shd w:val="clear" w:color="auto" w:fill="auto"/>
            <w:vAlign w:val="center"/>
          </w:tcPr>
          <w:p w:rsidR="00FA37A3" w:rsidRDefault="00FA37A3" w:rsidP="008D4E73">
            <w:pPr>
              <w:spacing w:after="0" w:line="240" w:lineRule="auto"/>
              <w:jc w:val="both"/>
              <w:rPr>
                <w:color w:val="000000"/>
                <w:szCs w:val="24"/>
              </w:rPr>
            </w:pPr>
            <w:r>
              <w:rPr>
                <w:color w:val="000000"/>
                <w:szCs w:val="24"/>
              </w:rPr>
              <w:t>05/11/2018</w:t>
            </w:r>
          </w:p>
        </w:tc>
      </w:tr>
      <w:tr w:rsidR="00FA37A3" w:rsidRPr="00A47F2F" w:rsidTr="00D82F06">
        <w:trPr>
          <w:trHeight w:val="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FA37A3" w:rsidRPr="00A47F2F" w:rsidRDefault="00FA37A3" w:rsidP="00033391">
            <w:pPr>
              <w:spacing w:after="0" w:line="240" w:lineRule="auto"/>
              <w:rPr>
                <w:b/>
                <w:bCs/>
                <w:color w:val="000000"/>
                <w:szCs w:val="24"/>
              </w:rPr>
            </w:pPr>
            <w:r>
              <w:rPr>
                <w:b/>
                <w:bCs/>
                <w:color w:val="000000"/>
                <w:szCs w:val="24"/>
              </w:rPr>
              <w:t>1.1.9</w:t>
            </w:r>
          </w:p>
        </w:tc>
        <w:tc>
          <w:tcPr>
            <w:tcW w:w="2215" w:type="pct"/>
            <w:tcBorders>
              <w:top w:val="nil"/>
              <w:left w:val="nil"/>
              <w:bottom w:val="single" w:sz="8" w:space="0" w:color="auto"/>
              <w:right w:val="single" w:sz="8" w:space="0" w:color="auto"/>
            </w:tcBorders>
            <w:shd w:val="clear" w:color="auto" w:fill="auto"/>
            <w:vAlign w:val="center"/>
          </w:tcPr>
          <w:p w:rsidR="00FA37A3" w:rsidRPr="00066F07" w:rsidRDefault="00FA37A3" w:rsidP="008D4E73">
            <w:pPr>
              <w:spacing w:after="0" w:line="240" w:lineRule="auto"/>
              <w:jc w:val="both"/>
              <w:rPr>
                <w:szCs w:val="24"/>
              </w:rPr>
            </w:pPr>
            <w:r w:rsidRPr="00066F07">
              <w:rPr>
                <w:szCs w:val="24"/>
              </w:rPr>
              <w:t>5. Sınıflar Kuranı Kerime Geçme Töreni</w:t>
            </w:r>
          </w:p>
        </w:tc>
        <w:tc>
          <w:tcPr>
            <w:tcW w:w="1349" w:type="pct"/>
            <w:tcBorders>
              <w:top w:val="nil"/>
              <w:left w:val="nil"/>
              <w:bottom w:val="single" w:sz="8" w:space="0" w:color="auto"/>
              <w:right w:val="single" w:sz="8" w:space="0" w:color="auto"/>
            </w:tcBorders>
            <w:shd w:val="clear" w:color="auto" w:fill="auto"/>
            <w:vAlign w:val="center"/>
          </w:tcPr>
          <w:p w:rsidR="00FA37A3" w:rsidRDefault="00FA37A3" w:rsidP="008D4E73">
            <w:pPr>
              <w:spacing w:after="0" w:line="240" w:lineRule="auto"/>
              <w:jc w:val="both"/>
              <w:rPr>
                <w:color w:val="000000"/>
                <w:szCs w:val="24"/>
              </w:rPr>
            </w:pPr>
            <w:r>
              <w:rPr>
                <w:color w:val="000000"/>
                <w:szCs w:val="24"/>
              </w:rPr>
              <w:t>Mehmet ÖZDİL</w:t>
            </w:r>
          </w:p>
        </w:tc>
        <w:tc>
          <w:tcPr>
            <w:tcW w:w="1083" w:type="pct"/>
            <w:tcBorders>
              <w:top w:val="nil"/>
              <w:left w:val="nil"/>
              <w:bottom w:val="single" w:sz="8" w:space="0" w:color="auto"/>
              <w:right w:val="single" w:sz="8" w:space="0" w:color="auto"/>
            </w:tcBorders>
            <w:shd w:val="clear" w:color="auto" w:fill="auto"/>
            <w:vAlign w:val="center"/>
          </w:tcPr>
          <w:p w:rsidR="00FA37A3" w:rsidRDefault="00FA37A3" w:rsidP="008D4E73">
            <w:pPr>
              <w:spacing w:after="0" w:line="240" w:lineRule="auto"/>
              <w:jc w:val="both"/>
              <w:rPr>
                <w:color w:val="000000"/>
                <w:szCs w:val="24"/>
              </w:rPr>
            </w:pPr>
            <w:r>
              <w:rPr>
                <w:color w:val="000000"/>
                <w:szCs w:val="24"/>
              </w:rPr>
              <w:t>07/05/2018</w:t>
            </w:r>
          </w:p>
        </w:tc>
      </w:tr>
      <w:tr w:rsidR="00033391" w:rsidRPr="00A47F2F" w:rsidTr="00D82F06">
        <w:trPr>
          <w:trHeight w:val="70"/>
        </w:trPr>
        <w:tc>
          <w:tcPr>
            <w:tcW w:w="353" w:type="pct"/>
            <w:tcBorders>
              <w:top w:val="nil"/>
              <w:left w:val="single" w:sz="8" w:space="0" w:color="auto"/>
              <w:bottom w:val="nil"/>
              <w:right w:val="single" w:sz="8" w:space="0" w:color="auto"/>
            </w:tcBorders>
            <w:shd w:val="clear" w:color="auto" w:fill="auto"/>
            <w:noWrap/>
            <w:vAlign w:val="center"/>
          </w:tcPr>
          <w:p w:rsidR="00033391" w:rsidRPr="00A47F2F" w:rsidRDefault="00FA37A3" w:rsidP="00033391">
            <w:pPr>
              <w:spacing w:after="0" w:line="240" w:lineRule="auto"/>
              <w:rPr>
                <w:b/>
                <w:bCs/>
                <w:color w:val="000000"/>
                <w:szCs w:val="24"/>
              </w:rPr>
            </w:pPr>
            <w:r>
              <w:rPr>
                <w:b/>
                <w:bCs/>
                <w:color w:val="000000"/>
                <w:szCs w:val="24"/>
              </w:rPr>
              <w:t>1.1.10</w:t>
            </w:r>
          </w:p>
        </w:tc>
        <w:tc>
          <w:tcPr>
            <w:tcW w:w="2215" w:type="pct"/>
            <w:tcBorders>
              <w:top w:val="nil"/>
              <w:left w:val="nil"/>
              <w:bottom w:val="nil"/>
              <w:right w:val="single" w:sz="8" w:space="0" w:color="auto"/>
            </w:tcBorders>
            <w:shd w:val="clear" w:color="auto" w:fill="auto"/>
            <w:vAlign w:val="center"/>
          </w:tcPr>
          <w:p w:rsidR="00033391" w:rsidRPr="00066F07" w:rsidRDefault="00FA37A3" w:rsidP="008D4E73">
            <w:pPr>
              <w:spacing w:after="0" w:line="240" w:lineRule="auto"/>
              <w:jc w:val="both"/>
              <w:rPr>
                <w:szCs w:val="24"/>
              </w:rPr>
            </w:pPr>
            <w:r w:rsidRPr="00066F07">
              <w:rPr>
                <w:szCs w:val="24"/>
              </w:rPr>
              <w:t>Öğretmen ve öğrencilerimizle okul bahçesini ağaçlandırma ve düzenleme çalışmaları</w:t>
            </w:r>
          </w:p>
        </w:tc>
        <w:tc>
          <w:tcPr>
            <w:tcW w:w="1349" w:type="pct"/>
            <w:tcBorders>
              <w:top w:val="nil"/>
              <w:left w:val="nil"/>
              <w:bottom w:val="nil"/>
              <w:right w:val="single" w:sz="8" w:space="0" w:color="auto"/>
            </w:tcBorders>
            <w:shd w:val="clear" w:color="auto" w:fill="auto"/>
            <w:vAlign w:val="center"/>
          </w:tcPr>
          <w:p w:rsidR="00FA37A3" w:rsidRDefault="00FA37A3" w:rsidP="008D4E73">
            <w:pPr>
              <w:spacing w:after="0" w:line="240" w:lineRule="auto"/>
              <w:jc w:val="both"/>
              <w:rPr>
                <w:color w:val="000000"/>
                <w:szCs w:val="24"/>
              </w:rPr>
            </w:pPr>
            <w:r>
              <w:rPr>
                <w:color w:val="000000"/>
                <w:szCs w:val="24"/>
              </w:rPr>
              <w:t>Ali ÇAĞLIYAN</w:t>
            </w:r>
          </w:p>
          <w:p w:rsidR="00033391" w:rsidRDefault="00FA37A3" w:rsidP="008D4E73">
            <w:pPr>
              <w:spacing w:after="0" w:line="240" w:lineRule="auto"/>
              <w:jc w:val="both"/>
              <w:rPr>
                <w:color w:val="000000"/>
                <w:szCs w:val="24"/>
              </w:rPr>
            </w:pPr>
            <w:r>
              <w:rPr>
                <w:color w:val="000000"/>
                <w:szCs w:val="24"/>
              </w:rPr>
              <w:t>Sezer ŞİŞMAN</w:t>
            </w:r>
          </w:p>
          <w:p w:rsidR="00FA37A3" w:rsidRDefault="00FA37A3" w:rsidP="008D4E73">
            <w:pPr>
              <w:spacing w:after="0" w:line="240" w:lineRule="auto"/>
              <w:jc w:val="both"/>
              <w:rPr>
                <w:color w:val="000000"/>
                <w:szCs w:val="24"/>
              </w:rPr>
            </w:pPr>
            <w:r>
              <w:rPr>
                <w:color w:val="000000"/>
                <w:szCs w:val="24"/>
              </w:rPr>
              <w:t>Selami SÖNMEZ</w:t>
            </w:r>
          </w:p>
          <w:p w:rsidR="00FA37A3" w:rsidRDefault="00FA37A3" w:rsidP="008D4E73">
            <w:pPr>
              <w:spacing w:after="0" w:line="240" w:lineRule="auto"/>
              <w:jc w:val="both"/>
              <w:rPr>
                <w:color w:val="000000"/>
                <w:szCs w:val="24"/>
              </w:rPr>
            </w:pPr>
            <w:r>
              <w:rPr>
                <w:color w:val="000000"/>
                <w:szCs w:val="24"/>
              </w:rPr>
              <w:t>Mehmet ÖZDİL</w:t>
            </w:r>
          </w:p>
        </w:tc>
        <w:tc>
          <w:tcPr>
            <w:tcW w:w="1083" w:type="pct"/>
            <w:tcBorders>
              <w:top w:val="nil"/>
              <w:left w:val="nil"/>
              <w:bottom w:val="nil"/>
              <w:right w:val="single" w:sz="8" w:space="0" w:color="auto"/>
            </w:tcBorders>
            <w:shd w:val="clear" w:color="auto" w:fill="auto"/>
            <w:vAlign w:val="center"/>
          </w:tcPr>
          <w:p w:rsidR="00033391" w:rsidRDefault="00FA37A3" w:rsidP="008D4E73">
            <w:pPr>
              <w:spacing w:after="0" w:line="240" w:lineRule="auto"/>
              <w:jc w:val="both"/>
              <w:rPr>
                <w:color w:val="000000"/>
                <w:szCs w:val="24"/>
              </w:rPr>
            </w:pPr>
            <w:r>
              <w:rPr>
                <w:color w:val="000000"/>
                <w:szCs w:val="24"/>
              </w:rPr>
              <w:t>24/04/2018</w:t>
            </w:r>
          </w:p>
        </w:tc>
      </w:tr>
      <w:tr w:rsidR="00FA37A3" w:rsidRPr="00A47F2F" w:rsidTr="00D82F06">
        <w:trPr>
          <w:trHeight w:val="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FA37A3" w:rsidRPr="00A47F2F" w:rsidRDefault="00FA37A3" w:rsidP="00033391">
            <w:pPr>
              <w:spacing w:after="0" w:line="240" w:lineRule="auto"/>
              <w:rPr>
                <w:b/>
                <w:bCs/>
                <w:color w:val="000000"/>
                <w:szCs w:val="24"/>
              </w:rPr>
            </w:pPr>
          </w:p>
        </w:tc>
        <w:tc>
          <w:tcPr>
            <w:tcW w:w="2215" w:type="pct"/>
            <w:tcBorders>
              <w:top w:val="nil"/>
              <w:left w:val="nil"/>
              <w:bottom w:val="single" w:sz="8" w:space="0" w:color="auto"/>
              <w:right w:val="single" w:sz="8" w:space="0" w:color="auto"/>
            </w:tcBorders>
            <w:shd w:val="clear" w:color="auto" w:fill="auto"/>
            <w:vAlign w:val="center"/>
          </w:tcPr>
          <w:p w:rsidR="00FA37A3" w:rsidRDefault="00FA37A3" w:rsidP="008D4E73">
            <w:pPr>
              <w:spacing w:after="0" w:line="240" w:lineRule="auto"/>
              <w:jc w:val="both"/>
              <w:rPr>
                <w:szCs w:val="24"/>
                <w:highlight w:val="green"/>
              </w:rPr>
            </w:pPr>
          </w:p>
        </w:tc>
        <w:tc>
          <w:tcPr>
            <w:tcW w:w="1349" w:type="pct"/>
            <w:tcBorders>
              <w:top w:val="nil"/>
              <w:left w:val="nil"/>
              <w:bottom w:val="single" w:sz="8" w:space="0" w:color="auto"/>
              <w:right w:val="single" w:sz="8" w:space="0" w:color="auto"/>
            </w:tcBorders>
            <w:shd w:val="clear" w:color="auto" w:fill="auto"/>
            <w:vAlign w:val="center"/>
          </w:tcPr>
          <w:p w:rsidR="00FA37A3" w:rsidRDefault="00FA37A3" w:rsidP="008D4E73">
            <w:pPr>
              <w:spacing w:after="0" w:line="240" w:lineRule="auto"/>
              <w:jc w:val="both"/>
              <w:rPr>
                <w:color w:val="000000"/>
                <w:szCs w:val="24"/>
              </w:rPr>
            </w:pPr>
          </w:p>
        </w:tc>
        <w:tc>
          <w:tcPr>
            <w:tcW w:w="1083" w:type="pct"/>
            <w:tcBorders>
              <w:top w:val="nil"/>
              <w:left w:val="nil"/>
              <w:bottom w:val="single" w:sz="8" w:space="0" w:color="auto"/>
              <w:right w:val="single" w:sz="8" w:space="0" w:color="auto"/>
            </w:tcBorders>
            <w:shd w:val="clear" w:color="auto" w:fill="auto"/>
            <w:vAlign w:val="center"/>
          </w:tcPr>
          <w:p w:rsidR="00FA37A3" w:rsidRDefault="00FA37A3" w:rsidP="008D4E73">
            <w:pPr>
              <w:spacing w:after="0" w:line="240" w:lineRule="auto"/>
              <w:jc w:val="both"/>
              <w:rPr>
                <w:color w:val="000000"/>
                <w:szCs w:val="24"/>
              </w:rPr>
            </w:pPr>
          </w:p>
        </w:tc>
      </w:tr>
    </w:tbl>
    <w:p w:rsidR="00756936" w:rsidRDefault="00756936" w:rsidP="00756936"/>
    <w:p w:rsidR="008C2833" w:rsidRDefault="008C2833" w:rsidP="008C2833">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066F07" w:rsidRDefault="008C2833" w:rsidP="008C2833">
      <w:pPr>
        <w:rPr>
          <w:b/>
          <w:i/>
        </w:rPr>
      </w:pPr>
      <w:r w:rsidRPr="00066F07">
        <w:rPr>
          <w:b/>
          <w:i/>
        </w:rPr>
        <w:t>(</w:t>
      </w:r>
      <w:r w:rsidR="008E2A46" w:rsidRPr="00066F07">
        <w:rPr>
          <w:b/>
          <w:i/>
        </w:rPr>
        <w:t xml:space="preserve">Üst öğrenime hazır: </w:t>
      </w:r>
      <w:r w:rsidR="008E2A46" w:rsidRPr="00066F07">
        <w:rPr>
          <w:i/>
        </w:rPr>
        <w:t>Mesleki rehberlik faaliyetleri, tercih kılavuzluğu, yetiştirme kursları, sınav kaygısı vb,</w:t>
      </w:r>
    </w:p>
    <w:p w:rsidR="008C2833" w:rsidRPr="002B6FDB" w:rsidRDefault="008E2A46" w:rsidP="008E2A46">
      <w:pPr>
        <w:rPr>
          <w:b/>
          <w:i/>
        </w:rPr>
      </w:pPr>
      <w:r w:rsidRPr="00066F07">
        <w:rPr>
          <w:b/>
          <w:i/>
        </w:rPr>
        <w:lastRenderedPageBreak/>
        <w:t xml:space="preserve">İstihdama Hazır: </w:t>
      </w:r>
      <w:r w:rsidRPr="00066F07">
        <w:rPr>
          <w:i/>
        </w:rPr>
        <w:t>Kariyer günleri, staj ve işyeri uygulamaları, ders dışı meslek kursları vb ele alınacaktır</w:t>
      </w:r>
      <w:r w:rsidRPr="00066F07">
        <w:rPr>
          <w:b/>
          <w:i/>
        </w:rPr>
        <w:t>.)</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8C2833" w:rsidRPr="00066F07" w:rsidRDefault="0089258F" w:rsidP="0081680B">
            <w:pPr>
              <w:spacing w:after="0" w:line="240" w:lineRule="auto"/>
              <w:rPr>
                <w:sz w:val="22"/>
                <w:szCs w:val="22"/>
              </w:rPr>
            </w:pPr>
            <w:r w:rsidRPr="00066F07">
              <w:rPr>
                <w:i/>
              </w:rPr>
              <w:t>Mesleki rehberlik faaliyetleri</w:t>
            </w:r>
          </w:p>
        </w:tc>
        <w:tc>
          <w:tcPr>
            <w:tcW w:w="957" w:type="dxa"/>
            <w:shd w:val="clear" w:color="auto" w:fill="auto"/>
            <w:noWrap/>
            <w:vAlign w:val="center"/>
          </w:tcPr>
          <w:p w:rsidR="008C2833" w:rsidRPr="003322A4" w:rsidRDefault="0089258F" w:rsidP="0081680B">
            <w:pPr>
              <w:spacing w:after="0" w:line="240" w:lineRule="auto"/>
              <w:rPr>
                <w:sz w:val="22"/>
                <w:szCs w:val="22"/>
              </w:rPr>
            </w:pPr>
            <w:r>
              <w:rPr>
                <w:sz w:val="22"/>
                <w:szCs w:val="22"/>
              </w:rPr>
              <w:t>5</w:t>
            </w:r>
          </w:p>
        </w:tc>
        <w:tc>
          <w:tcPr>
            <w:tcW w:w="1092" w:type="dxa"/>
            <w:gridSpan w:val="2"/>
            <w:shd w:val="clear" w:color="auto" w:fill="auto"/>
            <w:noWrap/>
            <w:vAlign w:val="center"/>
          </w:tcPr>
          <w:p w:rsidR="008C2833" w:rsidRPr="003322A4" w:rsidRDefault="0089258F" w:rsidP="0081680B">
            <w:pPr>
              <w:spacing w:after="0" w:line="240" w:lineRule="auto"/>
              <w:rPr>
                <w:sz w:val="22"/>
                <w:szCs w:val="22"/>
              </w:rPr>
            </w:pPr>
            <w:r>
              <w:rPr>
                <w:sz w:val="22"/>
                <w:szCs w:val="22"/>
              </w:rPr>
              <w:t>10</w:t>
            </w:r>
          </w:p>
        </w:tc>
        <w:tc>
          <w:tcPr>
            <w:tcW w:w="1041" w:type="dxa"/>
          </w:tcPr>
          <w:p w:rsidR="008C2833" w:rsidRPr="003322A4" w:rsidRDefault="0089258F" w:rsidP="0081680B">
            <w:pPr>
              <w:spacing w:after="0" w:line="240" w:lineRule="auto"/>
              <w:rPr>
                <w:sz w:val="22"/>
                <w:szCs w:val="22"/>
              </w:rPr>
            </w:pPr>
            <w:r>
              <w:rPr>
                <w:sz w:val="22"/>
                <w:szCs w:val="22"/>
              </w:rPr>
              <w:t>10</w:t>
            </w:r>
          </w:p>
        </w:tc>
        <w:tc>
          <w:tcPr>
            <w:tcW w:w="1007" w:type="dxa"/>
          </w:tcPr>
          <w:p w:rsidR="008C2833" w:rsidRPr="003322A4" w:rsidRDefault="0089258F" w:rsidP="0081680B">
            <w:pPr>
              <w:spacing w:after="0" w:line="240" w:lineRule="auto"/>
              <w:rPr>
                <w:sz w:val="22"/>
                <w:szCs w:val="22"/>
              </w:rPr>
            </w:pPr>
            <w:r>
              <w:rPr>
                <w:sz w:val="22"/>
                <w:szCs w:val="22"/>
              </w:rPr>
              <w:t>10</w:t>
            </w:r>
          </w:p>
        </w:tc>
        <w:tc>
          <w:tcPr>
            <w:tcW w:w="1092" w:type="dxa"/>
          </w:tcPr>
          <w:p w:rsidR="008C2833" w:rsidRPr="003322A4" w:rsidRDefault="0089258F" w:rsidP="0081680B">
            <w:pPr>
              <w:spacing w:after="0" w:line="240" w:lineRule="auto"/>
              <w:rPr>
                <w:sz w:val="22"/>
                <w:szCs w:val="22"/>
              </w:rPr>
            </w:pPr>
            <w:r>
              <w:rPr>
                <w:sz w:val="22"/>
                <w:szCs w:val="22"/>
              </w:rPr>
              <w:t>10</w:t>
            </w:r>
          </w:p>
        </w:tc>
        <w:tc>
          <w:tcPr>
            <w:tcW w:w="1005" w:type="dxa"/>
          </w:tcPr>
          <w:p w:rsidR="008C2833" w:rsidRPr="003322A4" w:rsidRDefault="0089258F" w:rsidP="0081680B">
            <w:pPr>
              <w:spacing w:after="0" w:line="240" w:lineRule="auto"/>
              <w:rPr>
                <w:sz w:val="22"/>
                <w:szCs w:val="22"/>
              </w:rPr>
            </w:pPr>
            <w:r>
              <w:rPr>
                <w:sz w:val="22"/>
                <w:szCs w:val="22"/>
              </w:rPr>
              <w:t>10</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8C2833" w:rsidRPr="00066F07" w:rsidRDefault="0089258F" w:rsidP="0081680B">
            <w:pPr>
              <w:spacing w:after="0" w:line="240" w:lineRule="auto"/>
              <w:rPr>
                <w:sz w:val="22"/>
                <w:szCs w:val="22"/>
              </w:rPr>
            </w:pPr>
            <w:r w:rsidRPr="00066F07">
              <w:rPr>
                <w:i/>
              </w:rPr>
              <w:t>Destekleme ve Yetiştirme kursları</w:t>
            </w:r>
          </w:p>
        </w:tc>
        <w:tc>
          <w:tcPr>
            <w:tcW w:w="957" w:type="dxa"/>
            <w:shd w:val="clear" w:color="auto" w:fill="auto"/>
            <w:noWrap/>
            <w:vAlign w:val="center"/>
          </w:tcPr>
          <w:p w:rsidR="008C2833" w:rsidRPr="003322A4" w:rsidRDefault="0089258F" w:rsidP="0081680B">
            <w:pPr>
              <w:spacing w:after="0" w:line="240" w:lineRule="auto"/>
              <w:rPr>
                <w:sz w:val="22"/>
                <w:szCs w:val="22"/>
              </w:rPr>
            </w:pPr>
            <w:r>
              <w:rPr>
                <w:sz w:val="22"/>
                <w:szCs w:val="22"/>
              </w:rPr>
              <w:t>5</w:t>
            </w:r>
          </w:p>
        </w:tc>
        <w:tc>
          <w:tcPr>
            <w:tcW w:w="1092" w:type="dxa"/>
            <w:gridSpan w:val="2"/>
            <w:shd w:val="clear" w:color="auto" w:fill="auto"/>
            <w:noWrap/>
            <w:vAlign w:val="center"/>
          </w:tcPr>
          <w:p w:rsidR="008C2833" w:rsidRPr="003322A4" w:rsidRDefault="0089258F" w:rsidP="0081680B">
            <w:pPr>
              <w:spacing w:after="0" w:line="240" w:lineRule="auto"/>
              <w:rPr>
                <w:sz w:val="22"/>
                <w:szCs w:val="22"/>
              </w:rPr>
            </w:pPr>
            <w:r>
              <w:rPr>
                <w:sz w:val="22"/>
                <w:szCs w:val="22"/>
              </w:rPr>
              <w:t>7</w:t>
            </w:r>
          </w:p>
        </w:tc>
        <w:tc>
          <w:tcPr>
            <w:tcW w:w="1041" w:type="dxa"/>
          </w:tcPr>
          <w:p w:rsidR="008C2833" w:rsidRPr="003322A4" w:rsidRDefault="0089258F" w:rsidP="0081680B">
            <w:pPr>
              <w:spacing w:after="0" w:line="240" w:lineRule="auto"/>
              <w:rPr>
                <w:sz w:val="22"/>
                <w:szCs w:val="22"/>
              </w:rPr>
            </w:pPr>
            <w:r>
              <w:rPr>
                <w:sz w:val="22"/>
                <w:szCs w:val="22"/>
              </w:rPr>
              <w:t>8</w:t>
            </w:r>
          </w:p>
        </w:tc>
        <w:tc>
          <w:tcPr>
            <w:tcW w:w="1007" w:type="dxa"/>
          </w:tcPr>
          <w:p w:rsidR="008C2833" w:rsidRPr="003322A4" w:rsidRDefault="0089258F" w:rsidP="0081680B">
            <w:pPr>
              <w:spacing w:after="0" w:line="240" w:lineRule="auto"/>
              <w:rPr>
                <w:sz w:val="22"/>
                <w:szCs w:val="22"/>
              </w:rPr>
            </w:pPr>
            <w:r>
              <w:rPr>
                <w:sz w:val="22"/>
                <w:szCs w:val="22"/>
              </w:rPr>
              <w:t>8</w:t>
            </w:r>
          </w:p>
        </w:tc>
        <w:tc>
          <w:tcPr>
            <w:tcW w:w="1092" w:type="dxa"/>
          </w:tcPr>
          <w:p w:rsidR="008C2833" w:rsidRPr="003322A4" w:rsidRDefault="0089258F" w:rsidP="0081680B">
            <w:pPr>
              <w:spacing w:after="0" w:line="240" w:lineRule="auto"/>
              <w:rPr>
                <w:sz w:val="22"/>
                <w:szCs w:val="22"/>
              </w:rPr>
            </w:pPr>
            <w:r>
              <w:rPr>
                <w:sz w:val="22"/>
                <w:szCs w:val="22"/>
              </w:rPr>
              <w:t>8</w:t>
            </w:r>
          </w:p>
        </w:tc>
        <w:tc>
          <w:tcPr>
            <w:tcW w:w="1005" w:type="dxa"/>
          </w:tcPr>
          <w:p w:rsidR="008C2833" w:rsidRPr="003322A4" w:rsidRDefault="0089258F" w:rsidP="0081680B">
            <w:pPr>
              <w:spacing w:after="0" w:line="240" w:lineRule="auto"/>
              <w:rPr>
                <w:sz w:val="22"/>
                <w:szCs w:val="22"/>
              </w:rPr>
            </w:pPr>
            <w:r>
              <w:rPr>
                <w:sz w:val="22"/>
                <w:szCs w:val="22"/>
              </w:rPr>
              <w:t>8</w:t>
            </w:r>
          </w:p>
        </w:tc>
      </w:tr>
      <w:tr w:rsidR="0089258F" w:rsidRPr="00A47F2F" w:rsidTr="0081680B">
        <w:trPr>
          <w:gridAfter w:val="1"/>
          <w:wAfter w:w="15" w:type="dxa"/>
          <w:trHeight w:val="549"/>
        </w:trPr>
        <w:tc>
          <w:tcPr>
            <w:tcW w:w="1757" w:type="dxa"/>
            <w:shd w:val="clear" w:color="auto" w:fill="auto"/>
            <w:vAlign w:val="center"/>
          </w:tcPr>
          <w:p w:rsidR="0089258F" w:rsidRPr="003322A4" w:rsidRDefault="0089258F" w:rsidP="0081680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89258F" w:rsidRPr="00066F07" w:rsidRDefault="0089258F" w:rsidP="0081680B">
            <w:pPr>
              <w:spacing w:after="0" w:line="240" w:lineRule="auto"/>
              <w:rPr>
                <w:sz w:val="22"/>
                <w:szCs w:val="22"/>
              </w:rPr>
            </w:pPr>
            <w:r w:rsidRPr="00066F07">
              <w:rPr>
                <w:i/>
              </w:rPr>
              <w:t>Ders dışı meslek kursları</w:t>
            </w:r>
          </w:p>
        </w:tc>
        <w:tc>
          <w:tcPr>
            <w:tcW w:w="957" w:type="dxa"/>
            <w:shd w:val="clear" w:color="auto" w:fill="auto"/>
            <w:noWrap/>
            <w:vAlign w:val="center"/>
          </w:tcPr>
          <w:p w:rsidR="0089258F" w:rsidRPr="003322A4" w:rsidRDefault="0089258F" w:rsidP="0089258F">
            <w:pPr>
              <w:spacing w:after="0" w:line="240" w:lineRule="auto"/>
              <w:rPr>
                <w:sz w:val="22"/>
                <w:szCs w:val="22"/>
              </w:rPr>
            </w:pPr>
            <w:r>
              <w:rPr>
                <w:sz w:val="22"/>
                <w:szCs w:val="22"/>
              </w:rPr>
              <w:t>3</w:t>
            </w:r>
          </w:p>
        </w:tc>
        <w:tc>
          <w:tcPr>
            <w:tcW w:w="1092" w:type="dxa"/>
            <w:gridSpan w:val="2"/>
            <w:shd w:val="clear" w:color="auto" w:fill="auto"/>
            <w:noWrap/>
            <w:vAlign w:val="center"/>
          </w:tcPr>
          <w:p w:rsidR="0089258F" w:rsidRPr="003322A4" w:rsidRDefault="0089258F" w:rsidP="006D6DE3">
            <w:pPr>
              <w:spacing w:after="0" w:line="240" w:lineRule="auto"/>
              <w:rPr>
                <w:sz w:val="22"/>
                <w:szCs w:val="22"/>
              </w:rPr>
            </w:pPr>
            <w:r>
              <w:rPr>
                <w:sz w:val="22"/>
                <w:szCs w:val="22"/>
              </w:rPr>
              <w:t>5</w:t>
            </w:r>
          </w:p>
        </w:tc>
        <w:tc>
          <w:tcPr>
            <w:tcW w:w="1041" w:type="dxa"/>
          </w:tcPr>
          <w:p w:rsidR="0089258F" w:rsidRPr="003322A4" w:rsidRDefault="0089258F" w:rsidP="006D6DE3">
            <w:pPr>
              <w:spacing w:after="0" w:line="240" w:lineRule="auto"/>
              <w:rPr>
                <w:sz w:val="22"/>
                <w:szCs w:val="22"/>
              </w:rPr>
            </w:pPr>
            <w:r>
              <w:rPr>
                <w:sz w:val="22"/>
                <w:szCs w:val="22"/>
              </w:rPr>
              <w:t>5</w:t>
            </w:r>
          </w:p>
        </w:tc>
        <w:tc>
          <w:tcPr>
            <w:tcW w:w="1007" w:type="dxa"/>
          </w:tcPr>
          <w:p w:rsidR="0089258F" w:rsidRPr="003322A4" w:rsidRDefault="0089258F" w:rsidP="006D6DE3">
            <w:pPr>
              <w:spacing w:after="0" w:line="240" w:lineRule="auto"/>
              <w:rPr>
                <w:sz w:val="22"/>
                <w:szCs w:val="22"/>
              </w:rPr>
            </w:pPr>
            <w:r>
              <w:rPr>
                <w:sz w:val="22"/>
                <w:szCs w:val="22"/>
              </w:rPr>
              <w:t>5</w:t>
            </w:r>
          </w:p>
        </w:tc>
        <w:tc>
          <w:tcPr>
            <w:tcW w:w="1092" w:type="dxa"/>
          </w:tcPr>
          <w:p w:rsidR="0089258F" w:rsidRPr="003322A4" w:rsidRDefault="0089258F" w:rsidP="006D6DE3">
            <w:pPr>
              <w:spacing w:after="0" w:line="240" w:lineRule="auto"/>
              <w:rPr>
                <w:sz w:val="22"/>
                <w:szCs w:val="22"/>
              </w:rPr>
            </w:pPr>
            <w:r>
              <w:rPr>
                <w:sz w:val="22"/>
                <w:szCs w:val="22"/>
              </w:rPr>
              <w:t>5</w:t>
            </w:r>
          </w:p>
        </w:tc>
        <w:tc>
          <w:tcPr>
            <w:tcW w:w="1005" w:type="dxa"/>
          </w:tcPr>
          <w:p w:rsidR="0089258F" w:rsidRPr="003322A4" w:rsidRDefault="0089258F" w:rsidP="006D6DE3">
            <w:pPr>
              <w:spacing w:after="0" w:line="240" w:lineRule="auto"/>
              <w:rPr>
                <w:sz w:val="22"/>
                <w:szCs w:val="22"/>
              </w:rPr>
            </w:pPr>
            <w:r>
              <w:rPr>
                <w:sz w:val="22"/>
                <w:szCs w:val="22"/>
              </w:rPr>
              <w:t>5</w:t>
            </w:r>
          </w:p>
        </w:tc>
      </w:tr>
      <w:tr w:rsidR="00656AA3" w:rsidRPr="00A47F2F" w:rsidTr="0081680B">
        <w:trPr>
          <w:gridAfter w:val="1"/>
          <w:wAfter w:w="15" w:type="dxa"/>
          <w:trHeight w:val="549"/>
        </w:trPr>
        <w:tc>
          <w:tcPr>
            <w:tcW w:w="1757" w:type="dxa"/>
            <w:shd w:val="clear" w:color="auto" w:fill="auto"/>
            <w:vAlign w:val="center"/>
          </w:tcPr>
          <w:p w:rsidR="00656AA3" w:rsidRPr="003322A4" w:rsidRDefault="00656AA3" w:rsidP="0081680B">
            <w:pPr>
              <w:rPr>
                <w:b/>
                <w:bCs/>
                <w:color w:val="FF0000"/>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656AA3" w:rsidRPr="00066F07" w:rsidRDefault="00656AA3" w:rsidP="0081680B">
            <w:pPr>
              <w:spacing w:after="0" w:line="240" w:lineRule="auto"/>
              <w:rPr>
                <w:i/>
              </w:rPr>
            </w:pPr>
            <w:r w:rsidRPr="00066F07">
              <w:rPr>
                <w:i/>
              </w:rPr>
              <w:t>Tercih kılavuzluğu</w:t>
            </w:r>
          </w:p>
        </w:tc>
        <w:tc>
          <w:tcPr>
            <w:tcW w:w="957" w:type="dxa"/>
            <w:shd w:val="clear" w:color="auto" w:fill="auto"/>
            <w:noWrap/>
            <w:vAlign w:val="center"/>
          </w:tcPr>
          <w:p w:rsidR="00656AA3" w:rsidRDefault="00656AA3" w:rsidP="0089258F">
            <w:pPr>
              <w:spacing w:after="0" w:line="240" w:lineRule="auto"/>
              <w:rPr>
                <w:sz w:val="22"/>
                <w:szCs w:val="22"/>
              </w:rPr>
            </w:pPr>
            <w:r>
              <w:rPr>
                <w:sz w:val="22"/>
                <w:szCs w:val="22"/>
              </w:rPr>
              <w:t>2</w:t>
            </w:r>
          </w:p>
        </w:tc>
        <w:tc>
          <w:tcPr>
            <w:tcW w:w="1092" w:type="dxa"/>
            <w:gridSpan w:val="2"/>
            <w:shd w:val="clear" w:color="auto" w:fill="auto"/>
            <w:noWrap/>
            <w:vAlign w:val="center"/>
          </w:tcPr>
          <w:p w:rsidR="00656AA3" w:rsidRDefault="00656AA3" w:rsidP="006D6DE3">
            <w:pPr>
              <w:spacing w:after="0" w:line="240" w:lineRule="auto"/>
              <w:rPr>
                <w:sz w:val="22"/>
                <w:szCs w:val="22"/>
              </w:rPr>
            </w:pPr>
            <w:r>
              <w:rPr>
                <w:sz w:val="22"/>
                <w:szCs w:val="22"/>
              </w:rPr>
              <w:t>3</w:t>
            </w:r>
          </w:p>
        </w:tc>
        <w:tc>
          <w:tcPr>
            <w:tcW w:w="1041" w:type="dxa"/>
          </w:tcPr>
          <w:p w:rsidR="00656AA3" w:rsidRDefault="00656AA3" w:rsidP="006D6DE3">
            <w:pPr>
              <w:spacing w:after="0" w:line="240" w:lineRule="auto"/>
              <w:rPr>
                <w:sz w:val="22"/>
                <w:szCs w:val="22"/>
              </w:rPr>
            </w:pPr>
            <w:r>
              <w:rPr>
                <w:sz w:val="22"/>
                <w:szCs w:val="22"/>
              </w:rPr>
              <w:t>5</w:t>
            </w:r>
          </w:p>
        </w:tc>
        <w:tc>
          <w:tcPr>
            <w:tcW w:w="1007" w:type="dxa"/>
          </w:tcPr>
          <w:p w:rsidR="00656AA3" w:rsidRDefault="00656AA3" w:rsidP="006D6DE3">
            <w:pPr>
              <w:spacing w:after="0" w:line="240" w:lineRule="auto"/>
              <w:rPr>
                <w:sz w:val="22"/>
                <w:szCs w:val="22"/>
              </w:rPr>
            </w:pPr>
            <w:r>
              <w:rPr>
                <w:sz w:val="22"/>
                <w:szCs w:val="22"/>
              </w:rPr>
              <w:t>5</w:t>
            </w:r>
          </w:p>
        </w:tc>
        <w:tc>
          <w:tcPr>
            <w:tcW w:w="1092" w:type="dxa"/>
          </w:tcPr>
          <w:p w:rsidR="00656AA3" w:rsidRDefault="00656AA3" w:rsidP="006D6DE3">
            <w:pPr>
              <w:spacing w:after="0" w:line="240" w:lineRule="auto"/>
              <w:rPr>
                <w:sz w:val="22"/>
                <w:szCs w:val="22"/>
              </w:rPr>
            </w:pPr>
            <w:r>
              <w:rPr>
                <w:sz w:val="22"/>
                <w:szCs w:val="22"/>
              </w:rPr>
              <w:t>5</w:t>
            </w:r>
          </w:p>
        </w:tc>
        <w:tc>
          <w:tcPr>
            <w:tcW w:w="1005" w:type="dxa"/>
          </w:tcPr>
          <w:p w:rsidR="00656AA3" w:rsidRDefault="00656AA3" w:rsidP="006D6DE3">
            <w:pPr>
              <w:spacing w:after="0" w:line="240" w:lineRule="auto"/>
              <w:rPr>
                <w:sz w:val="22"/>
                <w:szCs w:val="22"/>
              </w:rPr>
            </w:pPr>
            <w:r>
              <w:rPr>
                <w:sz w:val="22"/>
                <w:szCs w:val="22"/>
              </w:rPr>
              <w:t>5</w:t>
            </w:r>
          </w:p>
        </w:tc>
      </w:tr>
    </w:tbl>
    <w:p w:rsidR="008C2833" w:rsidRDefault="008C2833" w:rsidP="008C2833">
      <w:pPr>
        <w:rPr>
          <w:b/>
          <w:color w:val="FF0000"/>
          <w:szCs w:val="24"/>
        </w:rPr>
      </w:pPr>
    </w:p>
    <w:p w:rsidR="0089258F" w:rsidRDefault="0089258F" w:rsidP="008C2833">
      <w:pPr>
        <w:rPr>
          <w:b/>
          <w:color w:val="FF0000"/>
          <w:szCs w:val="24"/>
        </w:rPr>
      </w:pPr>
    </w:p>
    <w:p w:rsidR="0089258F" w:rsidRDefault="0089258F" w:rsidP="008C2833">
      <w:pPr>
        <w:rPr>
          <w:b/>
          <w:color w:val="FF0000"/>
          <w:szCs w:val="24"/>
        </w:rPr>
      </w:pPr>
    </w:p>
    <w:p w:rsidR="0089258F" w:rsidRDefault="0089258F" w:rsidP="008C2833">
      <w:pPr>
        <w:rPr>
          <w:b/>
          <w:color w:val="FF0000"/>
          <w:szCs w:val="24"/>
        </w:rPr>
      </w:pPr>
    </w:p>
    <w:p w:rsidR="0089258F" w:rsidRDefault="0089258F" w:rsidP="002B6FDB"/>
    <w:p w:rsidR="0089258F" w:rsidRPr="002B6FDB" w:rsidRDefault="0089258F" w:rsidP="002B6FDB"/>
    <w:p w:rsidR="00481D63" w:rsidRPr="004976DA" w:rsidRDefault="002159E5" w:rsidP="004976DA">
      <w:pPr>
        <w:pStyle w:val="Balk2"/>
      </w:pPr>
      <w:bookmarkStart w:id="78" w:name="_Toc531097546"/>
      <w:r w:rsidRPr="00A47F2F">
        <w:lastRenderedPageBreak/>
        <w:t>TEMA I</w:t>
      </w:r>
      <w:r w:rsidR="008D4E73">
        <w:t>II</w:t>
      </w:r>
      <w:r w:rsidRPr="00A47F2F">
        <w:t>: KURUMSAL KAPASİTE</w:t>
      </w:r>
      <w:bookmarkEnd w:id="78"/>
    </w:p>
    <w:p w:rsidR="008D4E73" w:rsidRDefault="008D4E73" w:rsidP="008D4E73">
      <w:pPr>
        <w:pStyle w:val="Balk3"/>
      </w:pPr>
      <w:bookmarkStart w:id="79" w:name="_Toc416085167"/>
      <w:bookmarkStart w:id="80" w:name="_Toc529519470"/>
      <w:r>
        <w:t xml:space="preserve">Stratejik Amaç 3: </w:t>
      </w:r>
    </w:p>
    <w:p w:rsidR="008D4E73" w:rsidRPr="004976DA" w:rsidRDefault="008C2833" w:rsidP="004976DA">
      <w:pPr>
        <w:ind w:firstLine="708"/>
        <w:jc w:val="both"/>
      </w:pPr>
      <w:r w:rsidRPr="008C2833">
        <w:t xml:space="preserve">Eğitim ve öğretim faaliyetlerinin daha nitelikli olarak verilebilmesi için okulumuzun kurumsal kapasitesi güçlendirilecektir. </w:t>
      </w:r>
    </w:p>
    <w:p w:rsidR="008F3D60" w:rsidRPr="00066F07" w:rsidRDefault="008D4E73" w:rsidP="004976DA">
      <w:pPr>
        <w:pStyle w:val="Balk3"/>
        <w:rPr>
          <w:rFonts w:ascii="Book Antiqua" w:hAnsi="Book Antiqua"/>
          <w:sz w:val="24"/>
          <w:szCs w:val="24"/>
        </w:rPr>
      </w:pPr>
      <w:r w:rsidRPr="00066F07">
        <w:rPr>
          <w:rStyle w:val="Balk4Char"/>
        </w:rPr>
        <w:t xml:space="preserve">Stratejik Hedef </w:t>
      </w:r>
      <w:r w:rsidR="008C2833" w:rsidRPr="00066F07">
        <w:rPr>
          <w:rStyle w:val="Balk4Char"/>
        </w:rPr>
        <w:t>3</w:t>
      </w:r>
      <w:r w:rsidRPr="00066F07">
        <w:rPr>
          <w:rStyle w:val="Balk4Char"/>
        </w:rPr>
        <w:t>.1.</w:t>
      </w:r>
      <w:r w:rsidRPr="00066F07">
        <w:rPr>
          <w:rFonts w:ascii="Book Antiqua" w:hAnsi="Book Antiqua"/>
          <w:sz w:val="24"/>
          <w:szCs w:val="24"/>
        </w:rPr>
        <w:t xml:space="preserve">  </w:t>
      </w:r>
    </w:p>
    <w:p w:rsidR="008F3D60" w:rsidRPr="00066F07" w:rsidRDefault="008F3D60" w:rsidP="008D4E73">
      <w:pPr>
        <w:rPr>
          <w:b/>
          <w:i/>
        </w:rPr>
      </w:pPr>
      <w:r w:rsidRPr="00066F07">
        <w:rPr>
          <w:b/>
          <w:i/>
        </w:rPr>
        <w:t>(Kurumsal İletişim, Kurumsal Yönetim, Bina ve Yerleşke, Donanım, Temizlik, Hijyen, İş Güvenliği, Okul Güvenliği, Taşıma ve servis vb</w:t>
      </w:r>
      <w:r w:rsidR="00D84686" w:rsidRPr="00066F07">
        <w:rPr>
          <w:b/>
          <w:i/>
        </w:rPr>
        <w:t xml:space="preserve"> konuları ele alınacaktır.</w:t>
      </w:r>
      <w:r w:rsidRPr="00066F07">
        <w:rPr>
          <w:b/>
          <w:i/>
        </w:rPr>
        <w:t>)</w:t>
      </w:r>
    </w:p>
    <w:p w:rsidR="004976DA" w:rsidRPr="00066F07" w:rsidRDefault="004976DA" w:rsidP="008D4E73">
      <w:pPr>
        <w:rPr>
          <w:b/>
          <w:i/>
        </w:rPr>
      </w:pPr>
    </w:p>
    <w:p w:rsidR="008D4E73" w:rsidRPr="00066F07" w:rsidRDefault="008D4E73" w:rsidP="008D4E73">
      <w:pPr>
        <w:rPr>
          <w:b/>
          <w:color w:val="FF0000"/>
          <w:sz w:val="28"/>
        </w:rPr>
      </w:pPr>
      <w:r w:rsidRPr="00066F07">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066F07" w:rsidTr="008D4E73">
        <w:trPr>
          <w:trHeight w:val="421"/>
        </w:trPr>
        <w:tc>
          <w:tcPr>
            <w:tcW w:w="1757" w:type="dxa"/>
            <w:vMerge w:val="restart"/>
            <w:shd w:val="clear" w:color="auto" w:fill="auto"/>
            <w:noWrap/>
            <w:vAlign w:val="center"/>
            <w:hideMark/>
          </w:tcPr>
          <w:p w:rsidR="008D4E73" w:rsidRPr="00066F07" w:rsidRDefault="008D4E73" w:rsidP="008D4E73">
            <w:pPr>
              <w:spacing w:after="0" w:line="240" w:lineRule="auto"/>
              <w:rPr>
                <w:b/>
                <w:bCs/>
                <w:color w:val="000000"/>
                <w:sz w:val="22"/>
                <w:szCs w:val="22"/>
              </w:rPr>
            </w:pPr>
            <w:r w:rsidRPr="00066F07">
              <w:rPr>
                <w:b/>
                <w:bCs/>
                <w:color w:val="000000"/>
                <w:sz w:val="22"/>
                <w:szCs w:val="22"/>
              </w:rPr>
              <w:t>No</w:t>
            </w:r>
          </w:p>
        </w:tc>
        <w:tc>
          <w:tcPr>
            <w:tcW w:w="5042" w:type="dxa"/>
            <w:vMerge w:val="restart"/>
            <w:shd w:val="clear" w:color="auto" w:fill="auto"/>
            <w:vAlign w:val="center"/>
            <w:hideMark/>
          </w:tcPr>
          <w:p w:rsidR="008D4E73" w:rsidRPr="00066F07" w:rsidRDefault="008D4E73" w:rsidP="008D4E73">
            <w:pPr>
              <w:spacing w:after="0" w:line="240" w:lineRule="auto"/>
              <w:rPr>
                <w:b/>
                <w:bCs/>
                <w:color w:val="000000"/>
                <w:sz w:val="20"/>
                <w:szCs w:val="22"/>
              </w:rPr>
            </w:pPr>
            <w:r w:rsidRPr="00066F07">
              <w:rPr>
                <w:b/>
                <w:bCs/>
                <w:color w:val="000000"/>
                <w:sz w:val="20"/>
                <w:szCs w:val="22"/>
              </w:rPr>
              <w:t>PERFORMANS</w:t>
            </w:r>
          </w:p>
          <w:p w:rsidR="008D4E73" w:rsidRPr="00066F07" w:rsidRDefault="008D4E73" w:rsidP="008D4E73">
            <w:pPr>
              <w:spacing w:after="0" w:line="240" w:lineRule="auto"/>
              <w:rPr>
                <w:b/>
                <w:bCs/>
                <w:color w:val="000000"/>
                <w:sz w:val="20"/>
                <w:szCs w:val="22"/>
              </w:rPr>
            </w:pPr>
            <w:r w:rsidRPr="00066F07">
              <w:rPr>
                <w:b/>
                <w:bCs/>
                <w:color w:val="000000"/>
                <w:sz w:val="20"/>
                <w:szCs w:val="22"/>
              </w:rPr>
              <w:t>GÖSTERGESİ</w:t>
            </w:r>
          </w:p>
        </w:tc>
        <w:tc>
          <w:tcPr>
            <w:tcW w:w="964" w:type="dxa"/>
            <w:gridSpan w:val="2"/>
            <w:shd w:val="clear" w:color="auto" w:fill="auto"/>
            <w:vAlign w:val="center"/>
          </w:tcPr>
          <w:p w:rsidR="008D4E73" w:rsidRPr="00066F07" w:rsidRDefault="008D4E73" w:rsidP="008D4E73">
            <w:pPr>
              <w:spacing w:after="0" w:line="240" w:lineRule="auto"/>
              <w:rPr>
                <w:b/>
                <w:bCs/>
                <w:color w:val="000000"/>
                <w:sz w:val="20"/>
                <w:szCs w:val="22"/>
              </w:rPr>
            </w:pPr>
            <w:r w:rsidRPr="00066F07">
              <w:rPr>
                <w:b/>
                <w:bCs/>
                <w:color w:val="000000"/>
                <w:sz w:val="20"/>
                <w:szCs w:val="22"/>
              </w:rPr>
              <w:t>Mevcut</w:t>
            </w:r>
          </w:p>
        </w:tc>
        <w:tc>
          <w:tcPr>
            <w:tcW w:w="5245" w:type="dxa"/>
            <w:gridSpan w:val="6"/>
            <w:shd w:val="clear" w:color="auto" w:fill="auto"/>
            <w:vAlign w:val="center"/>
          </w:tcPr>
          <w:p w:rsidR="008D4E73" w:rsidRPr="00066F07" w:rsidRDefault="008D4E73" w:rsidP="008D4E73">
            <w:pPr>
              <w:spacing w:after="0" w:line="240" w:lineRule="auto"/>
              <w:rPr>
                <w:b/>
                <w:bCs/>
                <w:color w:val="000000"/>
                <w:sz w:val="22"/>
                <w:szCs w:val="22"/>
              </w:rPr>
            </w:pPr>
            <w:r w:rsidRPr="00066F07">
              <w:rPr>
                <w:b/>
                <w:bCs/>
                <w:color w:val="000000"/>
                <w:sz w:val="22"/>
                <w:szCs w:val="22"/>
              </w:rPr>
              <w:t>HEDEF</w:t>
            </w:r>
          </w:p>
        </w:tc>
      </w:tr>
      <w:tr w:rsidR="008D4E73" w:rsidRPr="00066F07" w:rsidTr="008D4E73">
        <w:trPr>
          <w:gridAfter w:val="1"/>
          <w:wAfter w:w="15" w:type="dxa"/>
          <w:trHeight w:val="309"/>
        </w:trPr>
        <w:tc>
          <w:tcPr>
            <w:tcW w:w="1757" w:type="dxa"/>
            <w:vMerge/>
            <w:shd w:val="clear" w:color="auto" w:fill="auto"/>
            <w:vAlign w:val="center"/>
            <w:hideMark/>
          </w:tcPr>
          <w:p w:rsidR="008D4E73" w:rsidRPr="00066F07" w:rsidRDefault="008D4E73" w:rsidP="008D4E73">
            <w:pPr>
              <w:spacing w:after="0" w:line="240" w:lineRule="auto"/>
              <w:rPr>
                <w:b/>
                <w:bCs/>
                <w:sz w:val="22"/>
                <w:szCs w:val="22"/>
              </w:rPr>
            </w:pPr>
          </w:p>
        </w:tc>
        <w:tc>
          <w:tcPr>
            <w:tcW w:w="5042" w:type="dxa"/>
            <w:vMerge/>
            <w:shd w:val="clear" w:color="auto" w:fill="auto"/>
            <w:vAlign w:val="center"/>
            <w:hideMark/>
          </w:tcPr>
          <w:p w:rsidR="008D4E73" w:rsidRPr="00066F07" w:rsidRDefault="008D4E73" w:rsidP="008D4E73">
            <w:pPr>
              <w:spacing w:after="0" w:line="240" w:lineRule="auto"/>
              <w:rPr>
                <w:b/>
                <w:bCs/>
                <w:sz w:val="22"/>
                <w:szCs w:val="22"/>
              </w:rPr>
            </w:pPr>
          </w:p>
        </w:tc>
        <w:tc>
          <w:tcPr>
            <w:tcW w:w="957" w:type="dxa"/>
            <w:shd w:val="clear" w:color="auto" w:fill="auto"/>
            <w:noWrap/>
            <w:vAlign w:val="center"/>
            <w:hideMark/>
          </w:tcPr>
          <w:p w:rsidR="008D4E73" w:rsidRPr="00066F07" w:rsidRDefault="008D4E73" w:rsidP="008D4E73">
            <w:pPr>
              <w:spacing w:after="0" w:line="240" w:lineRule="auto"/>
              <w:rPr>
                <w:b/>
                <w:bCs/>
                <w:sz w:val="22"/>
                <w:szCs w:val="22"/>
              </w:rPr>
            </w:pPr>
            <w:r w:rsidRPr="00066F07">
              <w:rPr>
                <w:b/>
                <w:bCs/>
                <w:sz w:val="22"/>
                <w:szCs w:val="22"/>
              </w:rPr>
              <w:t>2018</w:t>
            </w:r>
          </w:p>
        </w:tc>
        <w:tc>
          <w:tcPr>
            <w:tcW w:w="1092" w:type="dxa"/>
            <w:gridSpan w:val="2"/>
            <w:shd w:val="clear" w:color="auto" w:fill="auto"/>
            <w:noWrap/>
            <w:vAlign w:val="center"/>
            <w:hideMark/>
          </w:tcPr>
          <w:p w:rsidR="008D4E73" w:rsidRPr="00066F07" w:rsidRDefault="008D4E73" w:rsidP="008D4E73">
            <w:pPr>
              <w:spacing w:after="0" w:line="240" w:lineRule="auto"/>
              <w:rPr>
                <w:b/>
                <w:bCs/>
                <w:sz w:val="22"/>
                <w:szCs w:val="22"/>
              </w:rPr>
            </w:pPr>
            <w:r w:rsidRPr="00066F07">
              <w:rPr>
                <w:b/>
                <w:bCs/>
                <w:sz w:val="22"/>
                <w:szCs w:val="22"/>
              </w:rPr>
              <w:t>2019</w:t>
            </w:r>
          </w:p>
        </w:tc>
        <w:tc>
          <w:tcPr>
            <w:tcW w:w="1041" w:type="dxa"/>
            <w:vAlign w:val="center"/>
          </w:tcPr>
          <w:p w:rsidR="008D4E73" w:rsidRPr="00066F07" w:rsidRDefault="008D4E73" w:rsidP="008D4E73">
            <w:pPr>
              <w:spacing w:after="0" w:line="240" w:lineRule="auto"/>
              <w:rPr>
                <w:b/>
                <w:bCs/>
                <w:sz w:val="22"/>
                <w:szCs w:val="22"/>
              </w:rPr>
            </w:pPr>
            <w:r w:rsidRPr="00066F07">
              <w:rPr>
                <w:b/>
                <w:bCs/>
                <w:sz w:val="22"/>
                <w:szCs w:val="22"/>
              </w:rPr>
              <w:t>2020</w:t>
            </w:r>
          </w:p>
        </w:tc>
        <w:tc>
          <w:tcPr>
            <w:tcW w:w="1007" w:type="dxa"/>
            <w:vAlign w:val="center"/>
          </w:tcPr>
          <w:p w:rsidR="008D4E73" w:rsidRPr="00066F07" w:rsidRDefault="008D4E73" w:rsidP="008D4E73">
            <w:pPr>
              <w:spacing w:after="0" w:line="240" w:lineRule="auto"/>
              <w:rPr>
                <w:b/>
                <w:bCs/>
                <w:sz w:val="22"/>
                <w:szCs w:val="22"/>
              </w:rPr>
            </w:pPr>
            <w:r w:rsidRPr="00066F07">
              <w:rPr>
                <w:b/>
                <w:bCs/>
                <w:sz w:val="22"/>
                <w:szCs w:val="22"/>
              </w:rPr>
              <w:t>2021</w:t>
            </w:r>
          </w:p>
        </w:tc>
        <w:tc>
          <w:tcPr>
            <w:tcW w:w="1092" w:type="dxa"/>
            <w:vAlign w:val="center"/>
          </w:tcPr>
          <w:p w:rsidR="008D4E73" w:rsidRPr="00066F07" w:rsidRDefault="008D4E73" w:rsidP="008D4E73">
            <w:pPr>
              <w:spacing w:after="0" w:line="240" w:lineRule="auto"/>
              <w:rPr>
                <w:b/>
                <w:bCs/>
                <w:sz w:val="22"/>
                <w:szCs w:val="22"/>
              </w:rPr>
            </w:pPr>
            <w:r w:rsidRPr="00066F07">
              <w:rPr>
                <w:b/>
                <w:bCs/>
                <w:sz w:val="22"/>
                <w:szCs w:val="22"/>
              </w:rPr>
              <w:t>2022</w:t>
            </w:r>
          </w:p>
        </w:tc>
        <w:tc>
          <w:tcPr>
            <w:tcW w:w="1005" w:type="dxa"/>
            <w:vAlign w:val="center"/>
          </w:tcPr>
          <w:p w:rsidR="008D4E73" w:rsidRPr="00066F07" w:rsidRDefault="008D4E73" w:rsidP="008D4E73">
            <w:pPr>
              <w:spacing w:after="0" w:line="240" w:lineRule="auto"/>
              <w:rPr>
                <w:b/>
                <w:bCs/>
                <w:sz w:val="22"/>
                <w:szCs w:val="22"/>
              </w:rPr>
            </w:pPr>
            <w:r w:rsidRPr="00066F07">
              <w:rPr>
                <w:b/>
                <w:bCs/>
                <w:sz w:val="22"/>
                <w:szCs w:val="22"/>
              </w:rPr>
              <w:t>2023</w:t>
            </w:r>
          </w:p>
        </w:tc>
      </w:tr>
      <w:tr w:rsidR="008D4E73" w:rsidRPr="00066F07" w:rsidTr="008D4E73">
        <w:trPr>
          <w:gridAfter w:val="1"/>
          <w:wAfter w:w="15" w:type="dxa"/>
          <w:trHeight w:val="549"/>
        </w:trPr>
        <w:tc>
          <w:tcPr>
            <w:tcW w:w="1757" w:type="dxa"/>
            <w:shd w:val="clear" w:color="auto" w:fill="auto"/>
            <w:vAlign w:val="center"/>
          </w:tcPr>
          <w:p w:rsidR="008D4E73" w:rsidRPr="00066F07" w:rsidRDefault="008D4E73" w:rsidP="008F3D60">
            <w:pPr>
              <w:spacing w:after="0" w:line="240" w:lineRule="auto"/>
              <w:rPr>
                <w:b/>
                <w:bCs/>
                <w:color w:val="FF0000"/>
                <w:sz w:val="22"/>
                <w:szCs w:val="22"/>
              </w:rPr>
            </w:pPr>
            <w:r w:rsidRPr="00066F07">
              <w:rPr>
                <w:b/>
                <w:bCs/>
                <w:color w:val="FF0000"/>
                <w:sz w:val="22"/>
                <w:szCs w:val="22"/>
              </w:rPr>
              <w:t>PG.</w:t>
            </w:r>
            <w:r w:rsidR="008F3D60" w:rsidRPr="00066F07">
              <w:rPr>
                <w:b/>
                <w:bCs/>
                <w:color w:val="FF0000"/>
                <w:sz w:val="22"/>
                <w:szCs w:val="22"/>
              </w:rPr>
              <w:t>3</w:t>
            </w:r>
            <w:r w:rsidRPr="00066F07">
              <w:rPr>
                <w:b/>
                <w:bCs/>
                <w:color w:val="FF0000"/>
                <w:sz w:val="22"/>
                <w:szCs w:val="22"/>
              </w:rPr>
              <w:t>.1.a</w:t>
            </w:r>
          </w:p>
        </w:tc>
        <w:tc>
          <w:tcPr>
            <w:tcW w:w="5042" w:type="dxa"/>
            <w:shd w:val="clear" w:color="auto" w:fill="auto"/>
            <w:vAlign w:val="center"/>
          </w:tcPr>
          <w:p w:rsidR="008D4E73" w:rsidRPr="00066F07" w:rsidRDefault="00656AA3" w:rsidP="004976DA">
            <w:pPr>
              <w:spacing w:after="0" w:line="240" w:lineRule="auto"/>
              <w:rPr>
                <w:sz w:val="22"/>
                <w:szCs w:val="22"/>
              </w:rPr>
            </w:pPr>
            <w:r w:rsidRPr="00066F07">
              <w:rPr>
                <w:b/>
                <w:i/>
              </w:rPr>
              <w:t xml:space="preserve">Bina , Yerleşke </w:t>
            </w:r>
          </w:p>
        </w:tc>
        <w:tc>
          <w:tcPr>
            <w:tcW w:w="957" w:type="dxa"/>
            <w:shd w:val="clear" w:color="auto" w:fill="auto"/>
            <w:noWrap/>
            <w:vAlign w:val="center"/>
          </w:tcPr>
          <w:p w:rsidR="008D4E73" w:rsidRPr="00066F07" w:rsidRDefault="006D6DE3" w:rsidP="008D4E73">
            <w:pPr>
              <w:spacing w:after="0" w:line="240" w:lineRule="auto"/>
              <w:rPr>
                <w:sz w:val="22"/>
                <w:szCs w:val="22"/>
              </w:rPr>
            </w:pPr>
            <w:r w:rsidRPr="00066F07">
              <w:rPr>
                <w:sz w:val="22"/>
                <w:szCs w:val="22"/>
              </w:rPr>
              <w:t>%25</w:t>
            </w:r>
          </w:p>
        </w:tc>
        <w:tc>
          <w:tcPr>
            <w:tcW w:w="1092" w:type="dxa"/>
            <w:gridSpan w:val="2"/>
            <w:shd w:val="clear" w:color="auto" w:fill="auto"/>
            <w:noWrap/>
            <w:vAlign w:val="center"/>
          </w:tcPr>
          <w:p w:rsidR="008D4E73" w:rsidRPr="00066F07" w:rsidRDefault="006D6DE3" w:rsidP="008D4E73">
            <w:pPr>
              <w:spacing w:after="0" w:line="240" w:lineRule="auto"/>
              <w:rPr>
                <w:sz w:val="22"/>
                <w:szCs w:val="22"/>
              </w:rPr>
            </w:pPr>
            <w:r w:rsidRPr="00066F07">
              <w:rPr>
                <w:sz w:val="22"/>
                <w:szCs w:val="22"/>
              </w:rPr>
              <w:t>%25</w:t>
            </w:r>
          </w:p>
        </w:tc>
        <w:tc>
          <w:tcPr>
            <w:tcW w:w="1041" w:type="dxa"/>
          </w:tcPr>
          <w:p w:rsidR="008D4E73" w:rsidRPr="00066F07" w:rsidRDefault="006D6DE3" w:rsidP="008D4E73">
            <w:pPr>
              <w:spacing w:after="0" w:line="240" w:lineRule="auto"/>
              <w:rPr>
                <w:sz w:val="22"/>
                <w:szCs w:val="22"/>
              </w:rPr>
            </w:pPr>
            <w:r w:rsidRPr="00066F07">
              <w:rPr>
                <w:sz w:val="22"/>
                <w:szCs w:val="22"/>
              </w:rPr>
              <w:t>%100</w:t>
            </w:r>
          </w:p>
        </w:tc>
        <w:tc>
          <w:tcPr>
            <w:tcW w:w="1007" w:type="dxa"/>
          </w:tcPr>
          <w:p w:rsidR="008D4E73" w:rsidRPr="00066F07" w:rsidRDefault="006D6DE3" w:rsidP="008D4E73">
            <w:pPr>
              <w:spacing w:after="0" w:line="240" w:lineRule="auto"/>
              <w:rPr>
                <w:sz w:val="22"/>
                <w:szCs w:val="22"/>
              </w:rPr>
            </w:pPr>
            <w:r w:rsidRPr="00066F07">
              <w:rPr>
                <w:sz w:val="22"/>
                <w:szCs w:val="22"/>
              </w:rPr>
              <w:t>%100</w:t>
            </w:r>
          </w:p>
        </w:tc>
        <w:tc>
          <w:tcPr>
            <w:tcW w:w="1092" w:type="dxa"/>
          </w:tcPr>
          <w:p w:rsidR="008D4E73" w:rsidRPr="00066F07" w:rsidRDefault="006D6DE3" w:rsidP="008D4E73">
            <w:pPr>
              <w:spacing w:after="0" w:line="240" w:lineRule="auto"/>
              <w:rPr>
                <w:sz w:val="22"/>
                <w:szCs w:val="22"/>
              </w:rPr>
            </w:pPr>
            <w:r w:rsidRPr="00066F07">
              <w:rPr>
                <w:sz w:val="22"/>
                <w:szCs w:val="22"/>
              </w:rPr>
              <w:t>%100</w:t>
            </w:r>
          </w:p>
        </w:tc>
        <w:tc>
          <w:tcPr>
            <w:tcW w:w="1005" w:type="dxa"/>
          </w:tcPr>
          <w:p w:rsidR="008D4E73" w:rsidRPr="00066F07" w:rsidRDefault="006D6DE3" w:rsidP="008D4E73">
            <w:pPr>
              <w:spacing w:after="0" w:line="240" w:lineRule="auto"/>
              <w:rPr>
                <w:sz w:val="22"/>
                <w:szCs w:val="22"/>
              </w:rPr>
            </w:pPr>
            <w:r w:rsidRPr="00066F07">
              <w:rPr>
                <w:sz w:val="22"/>
                <w:szCs w:val="22"/>
              </w:rPr>
              <w:t>%100</w:t>
            </w:r>
          </w:p>
        </w:tc>
      </w:tr>
      <w:tr w:rsidR="006D6DE3" w:rsidRPr="00066F07" w:rsidTr="008D4E73">
        <w:trPr>
          <w:gridAfter w:val="1"/>
          <w:wAfter w:w="15" w:type="dxa"/>
          <w:trHeight w:val="549"/>
        </w:trPr>
        <w:tc>
          <w:tcPr>
            <w:tcW w:w="1757" w:type="dxa"/>
            <w:shd w:val="clear" w:color="auto" w:fill="auto"/>
            <w:vAlign w:val="center"/>
          </w:tcPr>
          <w:p w:rsidR="006D6DE3" w:rsidRPr="00066F07" w:rsidRDefault="006D6DE3" w:rsidP="008F3D60">
            <w:pPr>
              <w:rPr>
                <w:sz w:val="22"/>
                <w:szCs w:val="22"/>
              </w:rPr>
            </w:pPr>
            <w:r w:rsidRPr="00066F07">
              <w:rPr>
                <w:b/>
                <w:bCs/>
                <w:color w:val="FF0000"/>
                <w:sz w:val="22"/>
                <w:szCs w:val="22"/>
              </w:rPr>
              <w:t>PG.3.2.b</w:t>
            </w:r>
          </w:p>
        </w:tc>
        <w:tc>
          <w:tcPr>
            <w:tcW w:w="5042" w:type="dxa"/>
            <w:shd w:val="clear" w:color="auto" w:fill="auto"/>
            <w:vAlign w:val="center"/>
          </w:tcPr>
          <w:p w:rsidR="006D6DE3" w:rsidRPr="00066F07" w:rsidRDefault="006D6DE3" w:rsidP="008D4E73">
            <w:pPr>
              <w:spacing w:after="0" w:line="240" w:lineRule="auto"/>
              <w:rPr>
                <w:sz w:val="22"/>
                <w:szCs w:val="22"/>
              </w:rPr>
            </w:pPr>
            <w:r w:rsidRPr="00066F07">
              <w:rPr>
                <w:b/>
                <w:i/>
              </w:rPr>
              <w:t>Temizlik ve Hijyen</w:t>
            </w:r>
          </w:p>
        </w:tc>
        <w:tc>
          <w:tcPr>
            <w:tcW w:w="957" w:type="dxa"/>
            <w:shd w:val="clear" w:color="auto" w:fill="auto"/>
            <w:noWrap/>
            <w:vAlign w:val="center"/>
          </w:tcPr>
          <w:p w:rsidR="006D6DE3" w:rsidRPr="00066F07" w:rsidRDefault="006D6DE3" w:rsidP="008D4E73">
            <w:pPr>
              <w:spacing w:after="0" w:line="240" w:lineRule="auto"/>
              <w:rPr>
                <w:sz w:val="22"/>
                <w:szCs w:val="22"/>
              </w:rPr>
            </w:pPr>
            <w:r w:rsidRPr="00066F07">
              <w:rPr>
                <w:sz w:val="22"/>
                <w:szCs w:val="22"/>
              </w:rPr>
              <w:t>%75</w:t>
            </w:r>
          </w:p>
        </w:tc>
        <w:tc>
          <w:tcPr>
            <w:tcW w:w="1092" w:type="dxa"/>
            <w:gridSpan w:val="2"/>
            <w:shd w:val="clear" w:color="auto" w:fill="auto"/>
            <w:noWrap/>
            <w:vAlign w:val="center"/>
          </w:tcPr>
          <w:p w:rsidR="006D6DE3" w:rsidRPr="00066F07" w:rsidRDefault="006D6DE3" w:rsidP="008D4E73">
            <w:pPr>
              <w:spacing w:after="0" w:line="240" w:lineRule="auto"/>
              <w:rPr>
                <w:sz w:val="22"/>
                <w:szCs w:val="22"/>
              </w:rPr>
            </w:pPr>
            <w:r w:rsidRPr="00066F07">
              <w:rPr>
                <w:sz w:val="22"/>
                <w:szCs w:val="22"/>
              </w:rPr>
              <w:t>%100</w:t>
            </w:r>
          </w:p>
        </w:tc>
        <w:tc>
          <w:tcPr>
            <w:tcW w:w="1041" w:type="dxa"/>
          </w:tcPr>
          <w:p w:rsidR="006D6DE3" w:rsidRPr="00066F07" w:rsidRDefault="006D6DE3" w:rsidP="006D6DE3">
            <w:pPr>
              <w:spacing w:after="0" w:line="240" w:lineRule="auto"/>
              <w:rPr>
                <w:sz w:val="22"/>
                <w:szCs w:val="22"/>
              </w:rPr>
            </w:pPr>
            <w:r w:rsidRPr="00066F07">
              <w:rPr>
                <w:sz w:val="22"/>
                <w:szCs w:val="22"/>
              </w:rPr>
              <w:t>%100</w:t>
            </w:r>
          </w:p>
        </w:tc>
        <w:tc>
          <w:tcPr>
            <w:tcW w:w="1007" w:type="dxa"/>
          </w:tcPr>
          <w:p w:rsidR="006D6DE3" w:rsidRPr="00066F07" w:rsidRDefault="006D6DE3" w:rsidP="006D6DE3">
            <w:pPr>
              <w:spacing w:after="0" w:line="240" w:lineRule="auto"/>
              <w:rPr>
                <w:sz w:val="22"/>
                <w:szCs w:val="22"/>
              </w:rPr>
            </w:pPr>
            <w:r w:rsidRPr="00066F07">
              <w:rPr>
                <w:sz w:val="22"/>
                <w:szCs w:val="22"/>
              </w:rPr>
              <w:t>%100</w:t>
            </w:r>
          </w:p>
        </w:tc>
        <w:tc>
          <w:tcPr>
            <w:tcW w:w="1092" w:type="dxa"/>
          </w:tcPr>
          <w:p w:rsidR="006D6DE3" w:rsidRPr="00066F07" w:rsidRDefault="006D6DE3" w:rsidP="006D6DE3">
            <w:pPr>
              <w:spacing w:after="0" w:line="240" w:lineRule="auto"/>
              <w:rPr>
                <w:sz w:val="22"/>
                <w:szCs w:val="22"/>
              </w:rPr>
            </w:pPr>
            <w:r w:rsidRPr="00066F07">
              <w:rPr>
                <w:sz w:val="22"/>
                <w:szCs w:val="22"/>
              </w:rPr>
              <w:t>%100</w:t>
            </w:r>
          </w:p>
        </w:tc>
        <w:tc>
          <w:tcPr>
            <w:tcW w:w="1005" w:type="dxa"/>
          </w:tcPr>
          <w:p w:rsidR="006D6DE3" w:rsidRPr="00066F07" w:rsidRDefault="006D6DE3" w:rsidP="006D6DE3">
            <w:pPr>
              <w:spacing w:after="0" w:line="240" w:lineRule="auto"/>
              <w:rPr>
                <w:sz w:val="22"/>
                <w:szCs w:val="22"/>
              </w:rPr>
            </w:pPr>
            <w:r w:rsidRPr="00066F07">
              <w:rPr>
                <w:sz w:val="22"/>
                <w:szCs w:val="22"/>
              </w:rPr>
              <w:t>%100</w:t>
            </w:r>
          </w:p>
        </w:tc>
      </w:tr>
      <w:tr w:rsidR="006D6DE3" w:rsidRPr="00066F07" w:rsidTr="008D4E73">
        <w:trPr>
          <w:gridAfter w:val="1"/>
          <w:wAfter w:w="15" w:type="dxa"/>
          <w:trHeight w:val="549"/>
        </w:trPr>
        <w:tc>
          <w:tcPr>
            <w:tcW w:w="1757" w:type="dxa"/>
            <w:shd w:val="clear" w:color="auto" w:fill="auto"/>
            <w:vAlign w:val="center"/>
          </w:tcPr>
          <w:p w:rsidR="006D6DE3" w:rsidRPr="00066F07" w:rsidRDefault="006D6DE3" w:rsidP="008F3D60">
            <w:pPr>
              <w:rPr>
                <w:sz w:val="22"/>
                <w:szCs w:val="22"/>
              </w:rPr>
            </w:pPr>
            <w:r w:rsidRPr="00066F07">
              <w:rPr>
                <w:b/>
                <w:bCs/>
                <w:color w:val="FF0000"/>
                <w:sz w:val="22"/>
                <w:szCs w:val="22"/>
              </w:rPr>
              <w:t>PG.3.3.c.</w:t>
            </w:r>
          </w:p>
        </w:tc>
        <w:tc>
          <w:tcPr>
            <w:tcW w:w="5042" w:type="dxa"/>
            <w:shd w:val="clear" w:color="auto" w:fill="auto"/>
            <w:vAlign w:val="center"/>
          </w:tcPr>
          <w:p w:rsidR="006D6DE3" w:rsidRPr="00066F07" w:rsidRDefault="006D6DE3" w:rsidP="008D4E73">
            <w:pPr>
              <w:spacing w:after="0" w:line="240" w:lineRule="auto"/>
              <w:rPr>
                <w:sz w:val="22"/>
                <w:szCs w:val="22"/>
              </w:rPr>
            </w:pPr>
            <w:r w:rsidRPr="00066F07">
              <w:rPr>
                <w:b/>
                <w:i/>
              </w:rPr>
              <w:t>İş Güvenliği ve Okul Güvenliği</w:t>
            </w:r>
          </w:p>
        </w:tc>
        <w:tc>
          <w:tcPr>
            <w:tcW w:w="957" w:type="dxa"/>
            <w:shd w:val="clear" w:color="auto" w:fill="auto"/>
            <w:noWrap/>
            <w:vAlign w:val="center"/>
          </w:tcPr>
          <w:p w:rsidR="006D6DE3" w:rsidRPr="00066F07" w:rsidRDefault="006D6DE3" w:rsidP="008D4E73">
            <w:pPr>
              <w:spacing w:after="0" w:line="240" w:lineRule="auto"/>
              <w:rPr>
                <w:sz w:val="22"/>
                <w:szCs w:val="22"/>
              </w:rPr>
            </w:pPr>
            <w:r w:rsidRPr="00066F07">
              <w:rPr>
                <w:sz w:val="22"/>
                <w:szCs w:val="22"/>
              </w:rPr>
              <w:t>%50</w:t>
            </w:r>
          </w:p>
        </w:tc>
        <w:tc>
          <w:tcPr>
            <w:tcW w:w="1092" w:type="dxa"/>
            <w:gridSpan w:val="2"/>
            <w:shd w:val="clear" w:color="auto" w:fill="auto"/>
            <w:noWrap/>
            <w:vAlign w:val="center"/>
          </w:tcPr>
          <w:p w:rsidR="006D6DE3" w:rsidRPr="00066F07" w:rsidRDefault="006D6DE3" w:rsidP="008D4E73">
            <w:pPr>
              <w:spacing w:after="0" w:line="240" w:lineRule="auto"/>
              <w:rPr>
                <w:sz w:val="22"/>
                <w:szCs w:val="22"/>
              </w:rPr>
            </w:pPr>
            <w:r w:rsidRPr="00066F07">
              <w:rPr>
                <w:sz w:val="22"/>
                <w:szCs w:val="22"/>
              </w:rPr>
              <w:t>%75</w:t>
            </w:r>
          </w:p>
        </w:tc>
        <w:tc>
          <w:tcPr>
            <w:tcW w:w="1041" w:type="dxa"/>
          </w:tcPr>
          <w:p w:rsidR="006D6DE3" w:rsidRPr="00066F07" w:rsidRDefault="006D6DE3" w:rsidP="006D6DE3">
            <w:pPr>
              <w:spacing w:after="0" w:line="240" w:lineRule="auto"/>
              <w:rPr>
                <w:sz w:val="22"/>
                <w:szCs w:val="22"/>
              </w:rPr>
            </w:pPr>
            <w:r w:rsidRPr="00066F07">
              <w:rPr>
                <w:sz w:val="22"/>
                <w:szCs w:val="22"/>
              </w:rPr>
              <w:t>%100</w:t>
            </w:r>
          </w:p>
        </w:tc>
        <w:tc>
          <w:tcPr>
            <w:tcW w:w="1007" w:type="dxa"/>
          </w:tcPr>
          <w:p w:rsidR="006D6DE3" w:rsidRPr="00066F07" w:rsidRDefault="006D6DE3" w:rsidP="006D6DE3">
            <w:pPr>
              <w:spacing w:after="0" w:line="240" w:lineRule="auto"/>
              <w:rPr>
                <w:sz w:val="22"/>
                <w:szCs w:val="22"/>
              </w:rPr>
            </w:pPr>
            <w:r w:rsidRPr="00066F07">
              <w:rPr>
                <w:sz w:val="22"/>
                <w:szCs w:val="22"/>
              </w:rPr>
              <w:t>%100</w:t>
            </w:r>
          </w:p>
        </w:tc>
        <w:tc>
          <w:tcPr>
            <w:tcW w:w="1092" w:type="dxa"/>
          </w:tcPr>
          <w:p w:rsidR="006D6DE3" w:rsidRPr="00066F07" w:rsidRDefault="006D6DE3" w:rsidP="006D6DE3">
            <w:pPr>
              <w:spacing w:after="0" w:line="240" w:lineRule="auto"/>
              <w:rPr>
                <w:sz w:val="22"/>
                <w:szCs w:val="22"/>
              </w:rPr>
            </w:pPr>
            <w:r w:rsidRPr="00066F07">
              <w:rPr>
                <w:sz w:val="22"/>
                <w:szCs w:val="22"/>
              </w:rPr>
              <w:t>%100</w:t>
            </w:r>
          </w:p>
        </w:tc>
        <w:tc>
          <w:tcPr>
            <w:tcW w:w="1005" w:type="dxa"/>
          </w:tcPr>
          <w:p w:rsidR="006D6DE3" w:rsidRPr="00066F07" w:rsidRDefault="006D6DE3" w:rsidP="006D6DE3">
            <w:pPr>
              <w:spacing w:after="0" w:line="240" w:lineRule="auto"/>
              <w:rPr>
                <w:sz w:val="22"/>
                <w:szCs w:val="22"/>
              </w:rPr>
            </w:pPr>
            <w:r w:rsidRPr="00066F07">
              <w:rPr>
                <w:sz w:val="22"/>
                <w:szCs w:val="22"/>
              </w:rPr>
              <w:t>%100</w:t>
            </w:r>
          </w:p>
        </w:tc>
      </w:tr>
      <w:tr w:rsidR="006D6DE3" w:rsidRPr="00A47F2F" w:rsidTr="008D4E73">
        <w:trPr>
          <w:gridAfter w:val="1"/>
          <w:wAfter w:w="15" w:type="dxa"/>
          <w:trHeight w:val="549"/>
        </w:trPr>
        <w:tc>
          <w:tcPr>
            <w:tcW w:w="1757" w:type="dxa"/>
            <w:shd w:val="clear" w:color="auto" w:fill="auto"/>
            <w:vAlign w:val="center"/>
          </w:tcPr>
          <w:p w:rsidR="006D6DE3" w:rsidRPr="00066F07" w:rsidRDefault="006D6DE3" w:rsidP="008F3D60">
            <w:pPr>
              <w:rPr>
                <w:b/>
                <w:bCs/>
                <w:color w:val="FF0000"/>
                <w:sz w:val="22"/>
                <w:szCs w:val="22"/>
              </w:rPr>
            </w:pPr>
            <w:r w:rsidRPr="00066F07">
              <w:rPr>
                <w:b/>
                <w:bCs/>
                <w:color w:val="FF0000"/>
                <w:sz w:val="22"/>
                <w:szCs w:val="22"/>
              </w:rPr>
              <w:t>PG.3.3.d.</w:t>
            </w:r>
          </w:p>
        </w:tc>
        <w:tc>
          <w:tcPr>
            <w:tcW w:w="5042" w:type="dxa"/>
            <w:shd w:val="clear" w:color="auto" w:fill="auto"/>
            <w:vAlign w:val="center"/>
          </w:tcPr>
          <w:p w:rsidR="006D6DE3" w:rsidRPr="00066F07" w:rsidRDefault="006D6DE3" w:rsidP="008D4E73">
            <w:pPr>
              <w:spacing w:after="0" w:line="240" w:lineRule="auto"/>
              <w:rPr>
                <w:b/>
                <w:i/>
              </w:rPr>
            </w:pPr>
            <w:r w:rsidRPr="00066F07">
              <w:rPr>
                <w:b/>
                <w:i/>
              </w:rPr>
              <w:t>Araç, Gereç ve Donanım</w:t>
            </w:r>
          </w:p>
        </w:tc>
        <w:tc>
          <w:tcPr>
            <w:tcW w:w="957" w:type="dxa"/>
            <w:shd w:val="clear" w:color="auto" w:fill="auto"/>
            <w:noWrap/>
            <w:vAlign w:val="center"/>
          </w:tcPr>
          <w:p w:rsidR="006D6DE3" w:rsidRPr="00066F07" w:rsidRDefault="006D6DE3" w:rsidP="008D4E73">
            <w:pPr>
              <w:spacing w:after="0" w:line="240" w:lineRule="auto"/>
              <w:rPr>
                <w:sz w:val="22"/>
                <w:szCs w:val="22"/>
              </w:rPr>
            </w:pPr>
            <w:r w:rsidRPr="00066F07">
              <w:rPr>
                <w:sz w:val="22"/>
                <w:szCs w:val="22"/>
              </w:rPr>
              <w:t>%20</w:t>
            </w:r>
          </w:p>
        </w:tc>
        <w:tc>
          <w:tcPr>
            <w:tcW w:w="1092" w:type="dxa"/>
            <w:gridSpan w:val="2"/>
            <w:shd w:val="clear" w:color="auto" w:fill="auto"/>
            <w:noWrap/>
            <w:vAlign w:val="center"/>
          </w:tcPr>
          <w:p w:rsidR="006D6DE3" w:rsidRPr="00066F07" w:rsidRDefault="006D6DE3" w:rsidP="008D4E73">
            <w:pPr>
              <w:spacing w:after="0" w:line="240" w:lineRule="auto"/>
              <w:rPr>
                <w:sz w:val="22"/>
                <w:szCs w:val="22"/>
              </w:rPr>
            </w:pPr>
            <w:r w:rsidRPr="00066F07">
              <w:rPr>
                <w:sz w:val="22"/>
                <w:szCs w:val="22"/>
              </w:rPr>
              <w:t>%30</w:t>
            </w:r>
          </w:p>
        </w:tc>
        <w:tc>
          <w:tcPr>
            <w:tcW w:w="1041" w:type="dxa"/>
          </w:tcPr>
          <w:p w:rsidR="006D6DE3" w:rsidRPr="00066F07" w:rsidRDefault="006D6DE3" w:rsidP="008D4E73">
            <w:pPr>
              <w:spacing w:after="0" w:line="240" w:lineRule="auto"/>
              <w:rPr>
                <w:sz w:val="22"/>
                <w:szCs w:val="22"/>
              </w:rPr>
            </w:pPr>
            <w:r w:rsidRPr="00066F07">
              <w:rPr>
                <w:sz w:val="22"/>
                <w:szCs w:val="22"/>
              </w:rPr>
              <w:t>%50</w:t>
            </w:r>
          </w:p>
        </w:tc>
        <w:tc>
          <w:tcPr>
            <w:tcW w:w="1007" w:type="dxa"/>
          </w:tcPr>
          <w:p w:rsidR="006D6DE3" w:rsidRPr="00066F07" w:rsidRDefault="006D6DE3" w:rsidP="008D4E73">
            <w:pPr>
              <w:spacing w:after="0" w:line="240" w:lineRule="auto"/>
              <w:rPr>
                <w:sz w:val="22"/>
                <w:szCs w:val="22"/>
              </w:rPr>
            </w:pPr>
            <w:r w:rsidRPr="00066F07">
              <w:rPr>
                <w:sz w:val="22"/>
                <w:szCs w:val="22"/>
              </w:rPr>
              <w:t>%70</w:t>
            </w:r>
          </w:p>
        </w:tc>
        <w:tc>
          <w:tcPr>
            <w:tcW w:w="1092" w:type="dxa"/>
          </w:tcPr>
          <w:p w:rsidR="006D6DE3" w:rsidRPr="00066F07" w:rsidRDefault="006D6DE3" w:rsidP="008D4E73">
            <w:pPr>
              <w:spacing w:after="0" w:line="240" w:lineRule="auto"/>
              <w:rPr>
                <w:sz w:val="22"/>
                <w:szCs w:val="22"/>
              </w:rPr>
            </w:pPr>
            <w:r w:rsidRPr="00066F07">
              <w:rPr>
                <w:sz w:val="22"/>
                <w:szCs w:val="22"/>
              </w:rPr>
              <w:t>%80</w:t>
            </w:r>
          </w:p>
        </w:tc>
        <w:tc>
          <w:tcPr>
            <w:tcW w:w="1005" w:type="dxa"/>
          </w:tcPr>
          <w:p w:rsidR="006D6DE3" w:rsidRPr="003322A4" w:rsidRDefault="006D6DE3" w:rsidP="008D4E73">
            <w:pPr>
              <w:spacing w:after="0" w:line="240" w:lineRule="auto"/>
              <w:rPr>
                <w:sz w:val="22"/>
                <w:szCs w:val="22"/>
              </w:rPr>
            </w:pPr>
            <w:r w:rsidRPr="00066F07">
              <w:rPr>
                <w:sz w:val="22"/>
                <w:szCs w:val="22"/>
              </w:rPr>
              <w:t>%90</w:t>
            </w: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 w:rsidR="00EB1C60" w:rsidRPr="00A47F2F" w:rsidRDefault="00D41148" w:rsidP="003152E4">
      <w:pPr>
        <w:pStyle w:val="Balk1"/>
      </w:pPr>
      <w:r>
        <w:br w:type="page"/>
      </w:r>
      <w:bookmarkStart w:id="81" w:name="_Toc531097547"/>
      <w:r w:rsidR="00EB1C60" w:rsidRPr="00A47F2F">
        <w:lastRenderedPageBreak/>
        <w:t>V. BÖLÜM</w:t>
      </w:r>
      <w:bookmarkEnd w:id="79"/>
      <w:bookmarkEnd w:id="80"/>
      <w:r w:rsidR="008D4E73">
        <w:t>:</w:t>
      </w:r>
      <w:bookmarkStart w:id="82" w:name="_Toc416085168"/>
      <w:bookmarkStart w:id="83"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81"/>
      <w:bookmarkEnd w:id="82"/>
      <w:bookmarkEnd w:id="83"/>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701"/>
        <w:gridCol w:w="1143"/>
        <w:gridCol w:w="1143"/>
        <w:gridCol w:w="1143"/>
        <w:gridCol w:w="1143"/>
        <w:gridCol w:w="1143"/>
        <w:gridCol w:w="1573"/>
      </w:tblGrid>
      <w:tr w:rsidR="00D41148" w:rsidRPr="00D41148" w:rsidTr="00D82F06">
        <w:trPr>
          <w:trHeight w:val="486"/>
        </w:trPr>
        <w:tc>
          <w:tcPr>
            <w:tcW w:w="5701"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4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4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4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4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4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73"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82F06">
        <w:trPr>
          <w:trHeight w:val="462"/>
        </w:trPr>
        <w:tc>
          <w:tcPr>
            <w:tcW w:w="5701"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43"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43"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43"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43"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43"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73"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82F06">
        <w:trPr>
          <w:trHeight w:val="462"/>
        </w:trPr>
        <w:tc>
          <w:tcPr>
            <w:tcW w:w="5701"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43" w:type="dxa"/>
            <w:tcBorders>
              <w:top w:val="nil"/>
              <w:left w:val="nil"/>
              <w:bottom w:val="single" w:sz="4" w:space="0" w:color="000000"/>
              <w:right w:val="single" w:sz="4" w:space="0" w:color="000000"/>
            </w:tcBorders>
            <w:shd w:val="clear" w:color="auto" w:fill="auto"/>
            <w:vAlign w:val="center"/>
          </w:tcPr>
          <w:p w:rsidR="00D41148" w:rsidRPr="00D41148" w:rsidRDefault="00656AA3" w:rsidP="00D41148">
            <w:pPr>
              <w:spacing w:after="0" w:line="240" w:lineRule="auto"/>
              <w:rPr>
                <w:color w:val="000000"/>
                <w:sz w:val="20"/>
                <w:szCs w:val="20"/>
              </w:rPr>
            </w:pPr>
            <w:r>
              <w:rPr>
                <w:color w:val="000000"/>
                <w:sz w:val="20"/>
                <w:szCs w:val="20"/>
              </w:rPr>
              <w:t>1 000 TL</w:t>
            </w:r>
          </w:p>
        </w:tc>
        <w:tc>
          <w:tcPr>
            <w:tcW w:w="1143" w:type="dxa"/>
            <w:tcBorders>
              <w:top w:val="nil"/>
              <w:left w:val="nil"/>
              <w:bottom w:val="single" w:sz="4" w:space="0" w:color="000000"/>
              <w:right w:val="single" w:sz="4" w:space="0" w:color="000000"/>
            </w:tcBorders>
            <w:shd w:val="clear" w:color="auto" w:fill="auto"/>
            <w:vAlign w:val="center"/>
          </w:tcPr>
          <w:p w:rsidR="00D41148" w:rsidRPr="00D41148" w:rsidRDefault="00656AA3" w:rsidP="00D41148">
            <w:pPr>
              <w:spacing w:after="0" w:line="240" w:lineRule="auto"/>
              <w:rPr>
                <w:color w:val="000000"/>
                <w:sz w:val="20"/>
                <w:szCs w:val="20"/>
              </w:rPr>
            </w:pPr>
            <w:r>
              <w:rPr>
                <w:color w:val="000000"/>
                <w:sz w:val="20"/>
                <w:szCs w:val="20"/>
              </w:rPr>
              <w:t>1 500 TL</w:t>
            </w:r>
          </w:p>
        </w:tc>
        <w:tc>
          <w:tcPr>
            <w:tcW w:w="1143" w:type="dxa"/>
            <w:tcBorders>
              <w:top w:val="nil"/>
              <w:left w:val="nil"/>
              <w:bottom w:val="single" w:sz="4" w:space="0" w:color="000000"/>
              <w:right w:val="single" w:sz="4" w:space="0" w:color="000000"/>
            </w:tcBorders>
            <w:shd w:val="clear" w:color="auto" w:fill="auto"/>
            <w:vAlign w:val="center"/>
          </w:tcPr>
          <w:p w:rsidR="00D41148" w:rsidRPr="00D41148" w:rsidRDefault="00656AA3" w:rsidP="00D41148">
            <w:pPr>
              <w:spacing w:after="0" w:line="240" w:lineRule="auto"/>
              <w:rPr>
                <w:color w:val="000000"/>
                <w:sz w:val="20"/>
                <w:szCs w:val="20"/>
              </w:rPr>
            </w:pPr>
            <w:r>
              <w:rPr>
                <w:color w:val="000000"/>
                <w:sz w:val="20"/>
                <w:szCs w:val="20"/>
              </w:rPr>
              <w:t>2 000 TL</w:t>
            </w:r>
          </w:p>
        </w:tc>
        <w:tc>
          <w:tcPr>
            <w:tcW w:w="1143" w:type="dxa"/>
            <w:tcBorders>
              <w:top w:val="nil"/>
              <w:left w:val="nil"/>
              <w:bottom w:val="single" w:sz="4" w:space="0" w:color="000000"/>
              <w:right w:val="single" w:sz="4" w:space="0" w:color="000000"/>
            </w:tcBorders>
            <w:shd w:val="clear" w:color="auto" w:fill="auto"/>
            <w:vAlign w:val="center"/>
          </w:tcPr>
          <w:p w:rsidR="00D41148" w:rsidRPr="00D41148" w:rsidRDefault="00656AA3" w:rsidP="00D41148">
            <w:pPr>
              <w:spacing w:after="0" w:line="240" w:lineRule="auto"/>
              <w:rPr>
                <w:color w:val="000000"/>
                <w:sz w:val="20"/>
                <w:szCs w:val="20"/>
              </w:rPr>
            </w:pPr>
            <w:r>
              <w:rPr>
                <w:color w:val="000000"/>
                <w:sz w:val="20"/>
                <w:szCs w:val="20"/>
              </w:rPr>
              <w:t>2 500 TL</w:t>
            </w:r>
          </w:p>
        </w:tc>
        <w:tc>
          <w:tcPr>
            <w:tcW w:w="1143" w:type="dxa"/>
            <w:tcBorders>
              <w:top w:val="nil"/>
              <w:left w:val="nil"/>
              <w:bottom w:val="single" w:sz="4" w:space="0" w:color="000000"/>
              <w:right w:val="single" w:sz="4" w:space="0" w:color="000000"/>
            </w:tcBorders>
            <w:shd w:val="clear" w:color="auto" w:fill="auto"/>
            <w:vAlign w:val="center"/>
          </w:tcPr>
          <w:p w:rsidR="00D41148" w:rsidRPr="00D41148" w:rsidRDefault="00656AA3" w:rsidP="00D41148">
            <w:pPr>
              <w:spacing w:after="0" w:line="240" w:lineRule="auto"/>
              <w:rPr>
                <w:color w:val="000000"/>
                <w:sz w:val="20"/>
                <w:szCs w:val="20"/>
              </w:rPr>
            </w:pPr>
            <w:r>
              <w:rPr>
                <w:color w:val="000000"/>
                <w:sz w:val="20"/>
                <w:szCs w:val="20"/>
              </w:rPr>
              <w:t>3 000 TL</w:t>
            </w:r>
          </w:p>
        </w:tc>
        <w:tc>
          <w:tcPr>
            <w:tcW w:w="1573" w:type="dxa"/>
            <w:tcBorders>
              <w:top w:val="nil"/>
              <w:left w:val="nil"/>
              <w:bottom w:val="single" w:sz="4" w:space="0" w:color="000000"/>
              <w:right w:val="single" w:sz="12" w:space="0" w:color="000000"/>
            </w:tcBorders>
            <w:shd w:val="clear" w:color="auto" w:fill="auto"/>
            <w:vAlign w:val="center"/>
          </w:tcPr>
          <w:p w:rsidR="00D41148" w:rsidRPr="000425A9" w:rsidRDefault="00656AA3" w:rsidP="00D41148">
            <w:pPr>
              <w:spacing w:after="0" w:line="240" w:lineRule="auto"/>
              <w:rPr>
                <w:b/>
                <w:color w:val="000000"/>
                <w:sz w:val="20"/>
                <w:szCs w:val="20"/>
              </w:rPr>
            </w:pPr>
            <w:r w:rsidRPr="000425A9">
              <w:rPr>
                <w:b/>
                <w:color w:val="000000"/>
                <w:sz w:val="20"/>
                <w:szCs w:val="20"/>
              </w:rPr>
              <w:t>10 000 TL</w:t>
            </w:r>
          </w:p>
        </w:tc>
      </w:tr>
      <w:tr w:rsidR="00D41148" w:rsidRPr="00D41148" w:rsidTr="00D82F06">
        <w:trPr>
          <w:trHeight w:val="925"/>
        </w:trPr>
        <w:tc>
          <w:tcPr>
            <w:tcW w:w="5701"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43" w:type="dxa"/>
            <w:tcBorders>
              <w:top w:val="nil"/>
              <w:left w:val="nil"/>
              <w:bottom w:val="single" w:sz="4" w:space="0" w:color="000000"/>
              <w:right w:val="single" w:sz="4" w:space="0" w:color="000000"/>
            </w:tcBorders>
            <w:shd w:val="clear" w:color="auto" w:fill="auto"/>
            <w:vAlign w:val="center"/>
          </w:tcPr>
          <w:p w:rsidR="00D41148" w:rsidRPr="00D41148" w:rsidRDefault="00656AA3" w:rsidP="00D41148">
            <w:pPr>
              <w:spacing w:after="0" w:line="240" w:lineRule="auto"/>
              <w:rPr>
                <w:color w:val="000000"/>
                <w:sz w:val="20"/>
                <w:szCs w:val="20"/>
              </w:rPr>
            </w:pPr>
            <w:r>
              <w:rPr>
                <w:color w:val="000000"/>
                <w:sz w:val="20"/>
                <w:szCs w:val="20"/>
              </w:rPr>
              <w:t>0 TL</w:t>
            </w:r>
          </w:p>
        </w:tc>
        <w:tc>
          <w:tcPr>
            <w:tcW w:w="1143" w:type="dxa"/>
            <w:tcBorders>
              <w:top w:val="nil"/>
              <w:left w:val="nil"/>
              <w:bottom w:val="single" w:sz="4" w:space="0" w:color="000000"/>
              <w:right w:val="single" w:sz="4" w:space="0" w:color="000000"/>
            </w:tcBorders>
            <w:shd w:val="clear" w:color="auto" w:fill="auto"/>
            <w:vAlign w:val="center"/>
          </w:tcPr>
          <w:p w:rsidR="00D41148" w:rsidRPr="00D41148" w:rsidRDefault="00656AA3" w:rsidP="00D41148">
            <w:pPr>
              <w:spacing w:after="0" w:line="240" w:lineRule="auto"/>
              <w:rPr>
                <w:color w:val="000000"/>
                <w:sz w:val="20"/>
                <w:szCs w:val="20"/>
              </w:rPr>
            </w:pPr>
            <w:r>
              <w:rPr>
                <w:color w:val="000000"/>
                <w:sz w:val="20"/>
                <w:szCs w:val="20"/>
              </w:rPr>
              <w:t>500 TL</w:t>
            </w:r>
          </w:p>
        </w:tc>
        <w:tc>
          <w:tcPr>
            <w:tcW w:w="1143" w:type="dxa"/>
            <w:tcBorders>
              <w:top w:val="nil"/>
              <w:left w:val="nil"/>
              <w:bottom w:val="single" w:sz="4" w:space="0" w:color="000000"/>
              <w:right w:val="single" w:sz="4" w:space="0" w:color="000000"/>
            </w:tcBorders>
            <w:shd w:val="clear" w:color="auto" w:fill="auto"/>
            <w:vAlign w:val="center"/>
          </w:tcPr>
          <w:p w:rsidR="00D41148" w:rsidRPr="00D41148" w:rsidRDefault="00656AA3" w:rsidP="00D41148">
            <w:pPr>
              <w:spacing w:after="0" w:line="240" w:lineRule="auto"/>
              <w:rPr>
                <w:color w:val="000000"/>
                <w:sz w:val="20"/>
                <w:szCs w:val="20"/>
              </w:rPr>
            </w:pPr>
            <w:r>
              <w:rPr>
                <w:color w:val="000000"/>
                <w:sz w:val="20"/>
                <w:szCs w:val="20"/>
              </w:rPr>
              <w:t>500 TL</w:t>
            </w:r>
          </w:p>
        </w:tc>
        <w:tc>
          <w:tcPr>
            <w:tcW w:w="1143" w:type="dxa"/>
            <w:tcBorders>
              <w:top w:val="nil"/>
              <w:left w:val="nil"/>
              <w:bottom w:val="single" w:sz="4" w:space="0" w:color="000000"/>
              <w:right w:val="single" w:sz="4" w:space="0" w:color="000000"/>
            </w:tcBorders>
            <w:shd w:val="clear" w:color="auto" w:fill="auto"/>
            <w:vAlign w:val="center"/>
          </w:tcPr>
          <w:p w:rsidR="00D41148" w:rsidRPr="00D41148" w:rsidRDefault="00656AA3" w:rsidP="00D41148">
            <w:pPr>
              <w:spacing w:after="0" w:line="240" w:lineRule="auto"/>
              <w:rPr>
                <w:color w:val="000000"/>
                <w:sz w:val="20"/>
                <w:szCs w:val="20"/>
              </w:rPr>
            </w:pPr>
            <w:r>
              <w:rPr>
                <w:color w:val="000000"/>
                <w:sz w:val="20"/>
                <w:szCs w:val="20"/>
              </w:rPr>
              <w:t>1 000 TL</w:t>
            </w:r>
          </w:p>
        </w:tc>
        <w:tc>
          <w:tcPr>
            <w:tcW w:w="1143" w:type="dxa"/>
            <w:tcBorders>
              <w:top w:val="nil"/>
              <w:left w:val="nil"/>
              <w:bottom w:val="single" w:sz="4" w:space="0" w:color="000000"/>
              <w:right w:val="single" w:sz="4" w:space="0" w:color="000000"/>
            </w:tcBorders>
            <w:shd w:val="clear" w:color="auto" w:fill="auto"/>
            <w:vAlign w:val="center"/>
          </w:tcPr>
          <w:p w:rsidR="00D41148" w:rsidRPr="00D41148" w:rsidRDefault="00656AA3" w:rsidP="00D41148">
            <w:pPr>
              <w:spacing w:after="0" w:line="240" w:lineRule="auto"/>
              <w:rPr>
                <w:color w:val="000000"/>
                <w:sz w:val="20"/>
                <w:szCs w:val="20"/>
              </w:rPr>
            </w:pPr>
            <w:r>
              <w:rPr>
                <w:color w:val="000000"/>
                <w:sz w:val="20"/>
                <w:szCs w:val="20"/>
              </w:rPr>
              <w:t>1 000 TL</w:t>
            </w:r>
          </w:p>
        </w:tc>
        <w:tc>
          <w:tcPr>
            <w:tcW w:w="1573" w:type="dxa"/>
            <w:tcBorders>
              <w:top w:val="nil"/>
              <w:left w:val="nil"/>
              <w:bottom w:val="single" w:sz="4" w:space="0" w:color="000000"/>
              <w:right w:val="single" w:sz="12" w:space="0" w:color="000000"/>
            </w:tcBorders>
            <w:shd w:val="clear" w:color="auto" w:fill="auto"/>
            <w:vAlign w:val="center"/>
          </w:tcPr>
          <w:p w:rsidR="00D41148" w:rsidRPr="000425A9" w:rsidRDefault="00656AA3" w:rsidP="00D41148">
            <w:pPr>
              <w:spacing w:after="0" w:line="240" w:lineRule="auto"/>
              <w:rPr>
                <w:b/>
                <w:color w:val="000000"/>
                <w:sz w:val="20"/>
                <w:szCs w:val="20"/>
              </w:rPr>
            </w:pPr>
            <w:r w:rsidRPr="000425A9">
              <w:rPr>
                <w:b/>
                <w:color w:val="000000"/>
                <w:sz w:val="20"/>
                <w:szCs w:val="20"/>
              </w:rPr>
              <w:t>3 000 TL</w:t>
            </w:r>
          </w:p>
        </w:tc>
      </w:tr>
      <w:tr w:rsidR="00656AA3" w:rsidRPr="00D41148" w:rsidTr="00D82F06">
        <w:trPr>
          <w:trHeight w:val="856"/>
        </w:trPr>
        <w:tc>
          <w:tcPr>
            <w:tcW w:w="5701" w:type="dxa"/>
            <w:tcBorders>
              <w:top w:val="nil"/>
              <w:left w:val="single" w:sz="12" w:space="0" w:color="000000"/>
              <w:bottom w:val="single" w:sz="4" w:space="0" w:color="000000"/>
              <w:right w:val="single" w:sz="4" w:space="0" w:color="000000"/>
            </w:tcBorders>
            <w:shd w:val="clear" w:color="000000" w:fill="F79546"/>
            <w:vAlign w:val="center"/>
            <w:hideMark/>
          </w:tcPr>
          <w:p w:rsidR="00656AA3" w:rsidRPr="00D41148" w:rsidRDefault="00656AA3" w:rsidP="00D41148">
            <w:pPr>
              <w:spacing w:after="0" w:line="240" w:lineRule="auto"/>
              <w:rPr>
                <w:b/>
                <w:bCs/>
                <w:color w:val="FFFFFF"/>
                <w:sz w:val="22"/>
                <w:szCs w:val="22"/>
              </w:rPr>
            </w:pPr>
            <w:r w:rsidRPr="00D41148">
              <w:rPr>
                <w:b/>
                <w:bCs/>
                <w:color w:val="FFFFFF"/>
                <w:sz w:val="22"/>
                <w:szCs w:val="22"/>
              </w:rPr>
              <w:t>Diğer (Okul Aile Birlikleri)</w:t>
            </w:r>
          </w:p>
        </w:tc>
        <w:tc>
          <w:tcPr>
            <w:tcW w:w="1143" w:type="dxa"/>
            <w:tcBorders>
              <w:top w:val="nil"/>
              <w:left w:val="nil"/>
              <w:bottom w:val="single" w:sz="4" w:space="0" w:color="000000"/>
              <w:right w:val="single" w:sz="4" w:space="0" w:color="000000"/>
            </w:tcBorders>
            <w:shd w:val="clear" w:color="auto" w:fill="auto"/>
            <w:vAlign w:val="center"/>
          </w:tcPr>
          <w:p w:rsidR="00656AA3" w:rsidRPr="00D41148" w:rsidRDefault="00656AA3" w:rsidP="006D6DE3">
            <w:pPr>
              <w:spacing w:after="0" w:line="240" w:lineRule="auto"/>
              <w:rPr>
                <w:color w:val="000000"/>
                <w:sz w:val="20"/>
                <w:szCs w:val="20"/>
              </w:rPr>
            </w:pPr>
            <w:r>
              <w:rPr>
                <w:color w:val="000000"/>
                <w:sz w:val="20"/>
                <w:szCs w:val="20"/>
              </w:rPr>
              <w:t>1 000 TL</w:t>
            </w:r>
          </w:p>
        </w:tc>
        <w:tc>
          <w:tcPr>
            <w:tcW w:w="1143" w:type="dxa"/>
            <w:tcBorders>
              <w:top w:val="nil"/>
              <w:left w:val="nil"/>
              <w:bottom w:val="single" w:sz="4" w:space="0" w:color="000000"/>
              <w:right w:val="single" w:sz="4" w:space="0" w:color="000000"/>
            </w:tcBorders>
            <w:shd w:val="clear" w:color="auto" w:fill="auto"/>
            <w:vAlign w:val="center"/>
          </w:tcPr>
          <w:p w:rsidR="00656AA3" w:rsidRPr="00D41148" w:rsidRDefault="00656AA3" w:rsidP="006D6DE3">
            <w:pPr>
              <w:spacing w:after="0" w:line="240" w:lineRule="auto"/>
              <w:rPr>
                <w:color w:val="000000"/>
                <w:sz w:val="20"/>
                <w:szCs w:val="20"/>
              </w:rPr>
            </w:pPr>
            <w:r>
              <w:rPr>
                <w:color w:val="000000"/>
                <w:sz w:val="20"/>
                <w:szCs w:val="20"/>
              </w:rPr>
              <w:t>1 500 TL</w:t>
            </w:r>
          </w:p>
        </w:tc>
        <w:tc>
          <w:tcPr>
            <w:tcW w:w="1143" w:type="dxa"/>
            <w:tcBorders>
              <w:top w:val="nil"/>
              <w:left w:val="nil"/>
              <w:bottom w:val="single" w:sz="4" w:space="0" w:color="000000"/>
              <w:right w:val="single" w:sz="4" w:space="0" w:color="000000"/>
            </w:tcBorders>
            <w:shd w:val="clear" w:color="auto" w:fill="auto"/>
            <w:vAlign w:val="center"/>
          </w:tcPr>
          <w:p w:rsidR="00656AA3" w:rsidRPr="00D41148" w:rsidRDefault="00656AA3" w:rsidP="006D6DE3">
            <w:pPr>
              <w:spacing w:after="0" w:line="240" w:lineRule="auto"/>
              <w:rPr>
                <w:color w:val="000000"/>
                <w:sz w:val="20"/>
                <w:szCs w:val="20"/>
              </w:rPr>
            </w:pPr>
            <w:r>
              <w:rPr>
                <w:color w:val="000000"/>
                <w:sz w:val="20"/>
                <w:szCs w:val="20"/>
              </w:rPr>
              <w:t>2 000 TL</w:t>
            </w:r>
          </w:p>
        </w:tc>
        <w:tc>
          <w:tcPr>
            <w:tcW w:w="1143" w:type="dxa"/>
            <w:tcBorders>
              <w:top w:val="nil"/>
              <w:left w:val="nil"/>
              <w:bottom w:val="single" w:sz="4" w:space="0" w:color="000000"/>
              <w:right w:val="single" w:sz="4" w:space="0" w:color="000000"/>
            </w:tcBorders>
            <w:shd w:val="clear" w:color="auto" w:fill="auto"/>
            <w:vAlign w:val="center"/>
          </w:tcPr>
          <w:p w:rsidR="00656AA3" w:rsidRPr="00D41148" w:rsidRDefault="00656AA3" w:rsidP="006D6DE3">
            <w:pPr>
              <w:spacing w:after="0" w:line="240" w:lineRule="auto"/>
              <w:rPr>
                <w:color w:val="000000"/>
                <w:sz w:val="20"/>
                <w:szCs w:val="20"/>
              </w:rPr>
            </w:pPr>
            <w:r>
              <w:rPr>
                <w:color w:val="000000"/>
                <w:sz w:val="20"/>
                <w:szCs w:val="20"/>
              </w:rPr>
              <w:t>2 500 TL</w:t>
            </w:r>
          </w:p>
        </w:tc>
        <w:tc>
          <w:tcPr>
            <w:tcW w:w="1143" w:type="dxa"/>
            <w:tcBorders>
              <w:top w:val="nil"/>
              <w:left w:val="nil"/>
              <w:bottom w:val="single" w:sz="4" w:space="0" w:color="000000"/>
              <w:right w:val="single" w:sz="4" w:space="0" w:color="000000"/>
            </w:tcBorders>
            <w:shd w:val="clear" w:color="auto" w:fill="auto"/>
            <w:vAlign w:val="center"/>
          </w:tcPr>
          <w:p w:rsidR="00656AA3" w:rsidRPr="00D41148" w:rsidRDefault="00656AA3" w:rsidP="006D6DE3">
            <w:pPr>
              <w:spacing w:after="0" w:line="240" w:lineRule="auto"/>
              <w:rPr>
                <w:color w:val="000000"/>
                <w:sz w:val="20"/>
                <w:szCs w:val="20"/>
              </w:rPr>
            </w:pPr>
            <w:r>
              <w:rPr>
                <w:color w:val="000000"/>
                <w:sz w:val="20"/>
                <w:szCs w:val="20"/>
              </w:rPr>
              <w:t>3 000 TL</w:t>
            </w:r>
          </w:p>
        </w:tc>
        <w:tc>
          <w:tcPr>
            <w:tcW w:w="1573" w:type="dxa"/>
            <w:tcBorders>
              <w:top w:val="nil"/>
              <w:left w:val="nil"/>
              <w:bottom w:val="single" w:sz="4" w:space="0" w:color="000000"/>
              <w:right w:val="single" w:sz="12" w:space="0" w:color="000000"/>
            </w:tcBorders>
            <w:shd w:val="clear" w:color="auto" w:fill="auto"/>
            <w:vAlign w:val="center"/>
          </w:tcPr>
          <w:p w:rsidR="00656AA3" w:rsidRPr="000425A9" w:rsidRDefault="00656AA3" w:rsidP="006D6DE3">
            <w:pPr>
              <w:spacing w:after="0" w:line="240" w:lineRule="auto"/>
              <w:rPr>
                <w:b/>
                <w:color w:val="000000"/>
                <w:sz w:val="20"/>
                <w:szCs w:val="20"/>
              </w:rPr>
            </w:pPr>
            <w:r w:rsidRPr="000425A9">
              <w:rPr>
                <w:b/>
                <w:color w:val="000000"/>
                <w:sz w:val="20"/>
                <w:szCs w:val="20"/>
              </w:rPr>
              <w:t>10 000 TL</w:t>
            </w:r>
          </w:p>
        </w:tc>
      </w:tr>
      <w:tr w:rsidR="00656AA3" w:rsidRPr="00D41148" w:rsidTr="00D82F06">
        <w:trPr>
          <w:trHeight w:val="771"/>
        </w:trPr>
        <w:tc>
          <w:tcPr>
            <w:tcW w:w="5701"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656AA3" w:rsidRPr="00D82F06" w:rsidRDefault="00656AA3" w:rsidP="00D41148">
            <w:pPr>
              <w:spacing w:after="0" w:line="240" w:lineRule="auto"/>
              <w:jc w:val="right"/>
              <w:rPr>
                <w:b/>
                <w:bCs/>
                <w:color w:val="FFFFFF"/>
                <w:sz w:val="28"/>
                <w:szCs w:val="28"/>
              </w:rPr>
            </w:pPr>
            <w:r w:rsidRPr="00D82F06">
              <w:rPr>
                <w:b/>
                <w:bCs/>
                <w:color w:val="FFFFFF"/>
                <w:sz w:val="28"/>
                <w:szCs w:val="28"/>
              </w:rPr>
              <w:t>TOPLAM</w:t>
            </w:r>
          </w:p>
        </w:tc>
        <w:tc>
          <w:tcPr>
            <w:tcW w:w="1143" w:type="dxa"/>
            <w:tcBorders>
              <w:top w:val="single" w:sz="8" w:space="0" w:color="000000"/>
              <w:left w:val="nil"/>
              <w:bottom w:val="single" w:sz="12" w:space="0" w:color="000000"/>
              <w:right w:val="single" w:sz="4" w:space="0" w:color="000000"/>
            </w:tcBorders>
            <w:shd w:val="clear" w:color="auto" w:fill="auto"/>
            <w:vAlign w:val="center"/>
          </w:tcPr>
          <w:p w:rsidR="00656AA3" w:rsidRPr="00D82F06" w:rsidRDefault="00656AA3" w:rsidP="00D41148">
            <w:pPr>
              <w:spacing w:after="0" w:line="240" w:lineRule="auto"/>
              <w:rPr>
                <w:b/>
                <w:color w:val="000000"/>
                <w:szCs w:val="24"/>
              </w:rPr>
            </w:pPr>
            <w:r w:rsidRPr="00D82F06">
              <w:rPr>
                <w:b/>
                <w:color w:val="000000"/>
                <w:szCs w:val="24"/>
              </w:rPr>
              <w:t>2 000 TL</w:t>
            </w:r>
          </w:p>
        </w:tc>
        <w:tc>
          <w:tcPr>
            <w:tcW w:w="1143" w:type="dxa"/>
            <w:tcBorders>
              <w:top w:val="single" w:sz="8" w:space="0" w:color="000000"/>
              <w:left w:val="nil"/>
              <w:bottom w:val="single" w:sz="12" w:space="0" w:color="000000"/>
              <w:right w:val="single" w:sz="4" w:space="0" w:color="000000"/>
            </w:tcBorders>
            <w:shd w:val="clear" w:color="auto" w:fill="auto"/>
            <w:vAlign w:val="center"/>
          </w:tcPr>
          <w:p w:rsidR="00656AA3" w:rsidRPr="00D82F06" w:rsidRDefault="00656AA3" w:rsidP="00D41148">
            <w:pPr>
              <w:spacing w:after="0" w:line="240" w:lineRule="auto"/>
              <w:rPr>
                <w:b/>
                <w:color w:val="000000"/>
                <w:szCs w:val="24"/>
              </w:rPr>
            </w:pPr>
            <w:r w:rsidRPr="00D82F06">
              <w:rPr>
                <w:b/>
                <w:color w:val="000000"/>
                <w:szCs w:val="24"/>
              </w:rPr>
              <w:t>3 500 TL</w:t>
            </w:r>
          </w:p>
        </w:tc>
        <w:tc>
          <w:tcPr>
            <w:tcW w:w="1143" w:type="dxa"/>
            <w:tcBorders>
              <w:top w:val="single" w:sz="8" w:space="0" w:color="000000"/>
              <w:left w:val="nil"/>
              <w:bottom w:val="single" w:sz="12" w:space="0" w:color="000000"/>
              <w:right w:val="single" w:sz="4" w:space="0" w:color="000000"/>
            </w:tcBorders>
            <w:shd w:val="clear" w:color="auto" w:fill="auto"/>
            <w:vAlign w:val="center"/>
          </w:tcPr>
          <w:p w:rsidR="00656AA3" w:rsidRPr="00D82F06" w:rsidRDefault="00656AA3" w:rsidP="00D41148">
            <w:pPr>
              <w:spacing w:after="0" w:line="240" w:lineRule="auto"/>
              <w:rPr>
                <w:b/>
                <w:color w:val="000000"/>
                <w:szCs w:val="24"/>
              </w:rPr>
            </w:pPr>
            <w:r w:rsidRPr="00D82F06">
              <w:rPr>
                <w:b/>
                <w:color w:val="000000"/>
                <w:szCs w:val="24"/>
              </w:rPr>
              <w:t>4 500 TL</w:t>
            </w:r>
          </w:p>
        </w:tc>
        <w:tc>
          <w:tcPr>
            <w:tcW w:w="1143" w:type="dxa"/>
            <w:tcBorders>
              <w:top w:val="single" w:sz="8" w:space="0" w:color="000000"/>
              <w:left w:val="nil"/>
              <w:bottom w:val="single" w:sz="12" w:space="0" w:color="000000"/>
              <w:right w:val="single" w:sz="4" w:space="0" w:color="000000"/>
            </w:tcBorders>
            <w:shd w:val="clear" w:color="auto" w:fill="auto"/>
            <w:vAlign w:val="center"/>
          </w:tcPr>
          <w:p w:rsidR="00656AA3" w:rsidRPr="00D82F06" w:rsidRDefault="00656AA3" w:rsidP="00D41148">
            <w:pPr>
              <w:spacing w:after="0" w:line="240" w:lineRule="auto"/>
              <w:rPr>
                <w:b/>
                <w:color w:val="000000"/>
                <w:szCs w:val="24"/>
              </w:rPr>
            </w:pPr>
            <w:r w:rsidRPr="00D82F06">
              <w:rPr>
                <w:b/>
                <w:color w:val="000000"/>
                <w:szCs w:val="24"/>
              </w:rPr>
              <w:t>6 000 TL</w:t>
            </w:r>
          </w:p>
        </w:tc>
        <w:tc>
          <w:tcPr>
            <w:tcW w:w="1143" w:type="dxa"/>
            <w:tcBorders>
              <w:top w:val="single" w:sz="8" w:space="0" w:color="000000"/>
              <w:left w:val="nil"/>
              <w:bottom w:val="single" w:sz="12" w:space="0" w:color="000000"/>
              <w:right w:val="single" w:sz="4" w:space="0" w:color="000000"/>
            </w:tcBorders>
            <w:shd w:val="clear" w:color="auto" w:fill="auto"/>
            <w:vAlign w:val="center"/>
          </w:tcPr>
          <w:p w:rsidR="00656AA3" w:rsidRPr="00D82F06" w:rsidRDefault="00656AA3" w:rsidP="00D41148">
            <w:pPr>
              <w:spacing w:after="0" w:line="240" w:lineRule="auto"/>
              <w:rPr>
                <w:b/>
                <w:color w:val="000000"/>
                <w:szCs w:val="24"/>
              </w:rPr>
            </w:pPr>
            <w:r w:rsidRPr="00D82F06">
              <w:rPr>
                <w:b/>
                <w:color w:val="000000"/>
                <w:szCs w:val="24"/>
              </w:rPr>
              <w:t>7 000 TL</w:t>
            </w:r>
          </w:p>
        </w:tc>
        <w:tc>
          <w:tcPr>
            <w:tcW w:w="1573" w:type="dxa"/>
            <w:tcBorders>
              <w:top w:val="single" w:sz="8" w:space="0" w:color="000000"/>
              <w:left w:val="nil"/>
              <w:bottom w:val="single" w:sz="12" w:space="0" w:color="000000"/>
              <w:right w:val="single" w:sz="12" w:space="0" w:color="000000"/>
            </w:tcBorders>
            <w:shd w:val="clear" w:color="auto" w:fill="auto"/>
            <w:vAlign w:val="center"/>
          </w:tcPr>
          <w:p w:rsidR="00656AA3" w:rsidRPr="00D82F06" w:rsidRDefault="00656AA3" w:rsidP="00D41148">
            <w:pPr>
              <w:spacing w:after="0" w:line="240" w:lineRule="auto"/>
              <w:rPr>
                <w:b/>
                <w:color w:val="000000"/>
                <w:szCs w:val="24"/>
              </w:rPr>
            </w:pPr>
            <w:r w:rsidRPr="00D82F06">
              <w:rPr>
                <w:b/>
                <w:color w:val="000000"/>
                <w:szCs w:val="24"/>
              </w:rPr>
              <w:t>23 000 TL</w:t>
            </w:r>
          </w:p>
        </w:tc>
      </w:tr>
    </w:tbl>
    <w:p w:rsidR="00D41148" w:rsidRDefault="00D41148" w:rsidP="00D41148"/>
    <w:p w:rsidR="00D82F06" w:rsidRDefault="00D82F06" w:rsidP="003152E4">
      <w:pPr>
        <w:pStyle w:val="Balk1"/>
      </w:pPr>
      <w:bookmarkStart w:id="84" w:name="_Toc416085171"/>
      <w:bookmarkStart w:id="85" w:name="_Toc529519472"/>
    </w:p>
    <w:p w:rsidR="00D82F06" w:rsidRDefault="00D82F06" w:rsidP="003152E4">
      <w:pPr>
        <w:pStyle w:val="Balk1"/>
      </w:pPr>
    </w:p>
    <w:p w:rsidR="00D82F06" w:rsidRDefault="00D82F06" w:rsidP="003152E4">
      <w:pPr>
        <w:pStyle w:val="Balk1"/>
      </w:pPr>
    </w:p>
    <w:p w:rsidR="00337637" w:rsidRPr="008D4E73" w:rsidRDefault="00337637" w:rsidP="003152E4">
      <w:pPr>
        <w:pStyle w:val="Balk1"/>
      </w:pPr>
      <w:r w:rsidRPr="008D4E73">
        <w:t>V</w:t>
      </w:r>
      <w:r w:rsidR="008D4E73" w:rsidRPr="008D4E73">
        <w:t>I</w:t>
      </w:r>
      <w:r w:rsidRPr="008D4E73">
        <w:t>. BÖLÜM</w:t>
      </w:r>
      <w:bookmarkEnd w:id="84"/>
      <w:bookmarkEnd w:id="85"/>
      <w:r w:rsidR="008D4E73" w:rsidRPr="008D4E73">
        <w:t>:</w:t>
      </w:r>
      <w:bookmarkStart w:id="86" w:name="_Toc416085172"/>
      <w:bookmarkStart w:id="87" w:name="_Toc529519473"/>
      <w:r w:rsidR="008D4E73" w:rsidRPr="008D4E73">
        <w:t xml:space="preserve"> </w:t>
      </w:r>
      <w:r w:rsidRPr="008D4E73">
        <w:t>İZLEME VE DEĞERLENDİRME</w:t>
      </w:r>
      <w:bookmarkEnd w:id="86"/>
      <w:bookmarkEnd w:id="8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88" w:name="_Toc531097548"/>
      <w:r w:rsidRPr="00A47F2F">
        <w:lastRenderedPageBreak/>
        <w:t>EKLER:</w:t>
      </w:r>
      <w:bookmarkEnd w:id="88"/>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17"/>
      <w:pgSz w:w="16838" w:h="11906" w:orient="landscape"/>
      <w:pgMar w:top="141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Fatih ISLEK" w:date="2018-11-27T15:56:00Z" w:initials="FI">
    <w:p w:rsidR="006D6DE3" w:rsidRPr="00A47F2F" w:rsidRDefault="006D6DE3"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6D6DE3" w:rsidRDefault="006D6DE3">
      <w:pPr>
        <w:pStyle w:val="AklamaMetni"/>
      </w:pPr>
    </w:p>
  </w:comment>
  <w:comment w:id="21" w:author="Fatih ISLEK" w:date="2018-11-27T15:55:00Z" w:initials="FI">
    <w:p w:rsidR="006D6DE3" w:rsidRDefault="006D6DE3"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6D6DE3" w:rsidRDefault="006D6DE3" w:rsidP="00373590">
      <w:pPr>
        <w:rPr>
          <w:b/>
          <w:i/>
        </w:rPr>
      </w:pPr>
      <w:r>
        <w:rPr>
          <w:b/>
          <w:i/>
        </w:rPr>
        <w:t>Alınan ödüller, başarılar, başarılı ve farklı uygulamalara yer verebileceğiniz tanıtım bölümünün iki, üç sayfadan fazla olmamasına dikkat edilmesi gerekmektedir.)</w:t>
      </w:r>
    </w:p>
    <w:p w:rsidR="006D6DE3" w:rsidRDefault="006D6DE3">
      <w:pPr>
        <w:pStyle w:val="AklamaMetni"/>
      </w:pPr>
    </w:p>
  </w:comment>
  <w:comment w:id="24" w:author="Fatih ISLEK" w:date="2018-11-27T16:02:00Z" w:initials="FI">
    <w:p w:rsidR="006D6DE3" w:rsidRPr="005D5792" w:rsidRDefault="006D6DE3">
      <w:pPr>
        <w:pStyle w:val="AklamaMetni"/>
      </w:pPr>
      <w:r>
        <w:rPr>
          <w:rStyle w:val="AklamaBavurusu"/>
        </w:rPr>
        <w:annotationRef/>
      </w:r>
      <w:r>
        <w:t>Coğrafi konum linki oluşturulduktan sonra kısaltma uygulaması ile kısaltılmış link verilecektir.</w:t>
      </w:r>
    </w:p>
  </w:comment>
  <w:comment w:id="25" w:author="Fatih ISLEK" w:date="2018-11-27T16:01:00Z" w:initials="FI">
    <w:p w:rsidR="006D6DE3" w:rsidRPr="005D5792" w:rsidRDefault="006D6DE3">
      <w:pPr>
        <w:pStyle w:val="AklamaMetni"/>
      </w:pPr>
      <w:r>
        <w:rPr>
          <w:rStyle w:val="AklamaBavurusu"/>
        </w:rPr>
        <w:annotationRef/>
      </w:r>
      <w:r>
        <w:t>Alttaki tablodan alınacaktır.</w:t>
      </w:r>
    </w:p>
  </w:comment>
  <w:comment w:id="26" w:author="Fatih ISLEK" w:date="2018-11-27T16:00:00Z" w:initials="FI">
    <w:p w:rsidR="006D6DE3" w:rsidRPr="00373590" w:rsidRDefault="006D6DE3"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6D6DE3" w:rsidRDefault="006D6DE3">
      <w:pPr>
        <w:pStyle w:val="AklamaMetni"/>
      </w:pPr>
    </w:p>
  </w:comment>
  <w:comment w:id="27" w:author="Fatih ISLEK" w:date="2018-11-27T16:03:00Z" w:initials="FI">
    <w:p w:rsidR="006D6DE3" w:rsidRDefault="006D6DE3"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6D6DE3" w:rsidRDefault="006D6DE3">
      <w:pPr>
        <w:pStyle w:val="AklamaMetni"/>
      </w:pPr>
    </w:p>
  </w:comment>
  <w:comment w:id="28" w:author="Fatih ISLEK" w:date="2018-11-27T16:03:00Z" w:initials="FI">
    <w:p w:rsidR="006D6DE3" w:rsidRPr="005D5792" w:rsidRDefault="006D6DE3">
      <w:pPr>
        <w:pStyle w:val="AklamaMetni"/>
      </w:pPr>
      <w:r>
        <w:rPr>
          <w:rStyle w:val="AklamaBavurusu"/>
        </w:rPr>
        <w:annotationRef/>
      </w:r>
      <w:r>
        <w:t>Veriler varsa kayıt veya planlardan yoksa okul tarafından hesaplanmak yöntemiyle girilecektir.</w:t>
      </w:r>
    </w:p>
  </w:comment>
  <w:comment w:id="31" w:author="Fatih ISLEK" w:date="2018-11-27T15:52:00Z" w:initials="FI">
    <w:p w:rsidR="006D6DE3" w:rsidRDefault="006D6DE3"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6D6DE3" w:rsidRDefault="006D6DE3">
      <w:pPr>
        <w:pStyle w:val="AklamaMetni"/>
      </w:pPr>
    </w:p>
  </w:comment>
  <w:comment w:id="33" w:author="Fatih ISLEK" w:date="2018-11-29T10:29:00Z" w:initials="FI">
    <w:p w:rsidR="006D6DE3" w:rsidRDefault="006D6DE3">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6D6DE3" w:rsidRPr="00710994" w:rsidRDefault="006D6DE3">
      <w:pPr>
        <w:pStyle w:val="AklamaMetni"/>
      </w:pPr>
      <w:r>
        <w:t>Unutulmaması gereken husus okulun iç ve dış faktörlerinin tümünün değerlendirilmesi gerektiğidir.</w:t>
      </w:r>
    </w:p>
  </w:comment>
  <w:comment w:id="35" w:author="Fatih ISLEK" w:date="2018-11-29T10:38:00Z" w:initials="FI">
    <w:p w:rsidR="006D6DE3" w:rsidRDefault="006D6DE3"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6D6DE3" w:rsidRDefault="006D6DE3"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6D6DE3" w:rsidRDefault="006D6DE3" w:rsidP="00474795">
      <w:pPr>
        <w:spacing w:after="0"/>
        <w:ind w:firstLine="708"/>
        <w:jc w:val="both"/>
        <w:rPr>
          <w:b/>
          <w:szCs w:val="24"/>
        </w:rPr>
      </w:pPr>
      <w:r>
        <w:rPr>
          <w:szCs w:val="24"/>
        </w:rPr>
        <w:t>Bu 5 alanın GZ ifadelerinde düşünülmesi gerekir.</w:t>
      </w:r>
    </w:p>
    <w:p w:rsidR="006D6DE3" w:rsidRDefault="006D6DE3">
      <w:pPr>
        <w:pStyle w:val="AklamaMetni"/>
      </w:pPr>
    </w:p>
  </w:comment>
  <w:comment w:id="36" w:author="Fatih ISLEK" w:date="2018-11-29T10:39:00Z" w:initials="FI">
    <w:p w:rsidR="006D6DE3" w:rsidRDefault="006D6DE3"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6D6DE3" w:rsidRDefault="006D6DE3" w:rsidP="00474795">
      <w:pPr>
        <w:spacing w:after="0"/>
        <w:ind w:firstLine="708"/>
        <w:jc w:val="both"/>
        <w:rPr>
          <w:szCs w:val="24"/>
        </w:rPr>
      </w:pPr>
      <w:r>
        <w:rPr>
          <w:szCs w:val="24"/>
        </w:rPr>
        <w:t>FT ifadeleri belirlenirken PESTLE analizine ilişkin başlıklardan faydalanılır.</w:t>
      </w:r>
    </w:p>
    <w:p w:rsidR="006D6DE3" w:rsidRDefault="006D6DE3">
      <w:pPr>
        <w:pStyle w:val="AklamaMetni"/>
      </w:pPr>
    </w:p>
  </w:comment>
  <w:comment w:id="48" w:author="Fatih ISLEK" w:date="2018-11-27T15:51:00Z" w:initials="FI">
    <w:p w:rsidR="006D6DE3" w:rsidRPr="00B11140" w:rsidRDefault="006D6DE3"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6D6DE3" w:rsidRDefault="006D6DE3">
      <w:pPr>
        <w:pStyle w:val="AklamaMetni"/>
      </w:pPr>
    </w:p>
  </w:comment>
  <w:comment w:id="50" w:author="Fatih ISLEK" w:date="2018-11-27T15:51:00Z" w:initials="FI">
    <w:p w:rsidR="006D6DE3" w:rsidRPr="00B11140" w:rsidRDefault="006D6DE3"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rsidR="006D6DE3" w:rsidRDefault="006D6DE3">
      <w:pPr>
        <w:pStyle w:val="AklamaMetni"/>
      </w:pPr>
    </w:p>
  </w:comment>
  <w:comment w:id="52" w:author="Fatih ISLEK" w:date="2018-11-27T15:50:00Z" w:initials="FI">
    <w:p w:rsidR="006D6DE3" w:rsidRDefault="006D6DE3">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7" w:author="Fatih ISLEK" w:date="2018-12-24T15:21:00Z" w:initials="FI">
    <w:p w:rsidR="006D6DE3" w:rsidRPr="000140D3" w:rsidRDefault="006D6DE3" w:rsidP="00A07F33">
      <w:pPr>
        <w:rPr>
          <w:highlight w:val="yellow"/>
        </w:rPr>
      </w:pPr>
      <w:r>
        <w:rPr>
          <w:rStyle w:val="AklamaBavurusu"/>
        </w:rPr>
        <w:annotationRef/>
      </w:r>
      <w:r w:rsidRPr="000140D3">
        <w:rPr>
          <w:highlight w:val="yellow"/>
        </w:rPr>
        <w:t xml:space="preserve">Açıklama: </w:t>
      </w:r>
    </w:p>
    <w:p w:rsidR="006D6DE3" w:rsidRPr="000140D3" w:rsidRDefault="006D6DE3"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6D6DE3" w:rsidRPr="000140D3" w:rsidRDefault="006D6DE3" w:rsidP="00A07F33">
      <w:pPr>
        <w:numPr>
          <w:ilvl w:val="0"/>
          <w:numId w:val="1"/>
        </w:numPr>
        <w:rPr>
          <w:highlight w:val="yellow"/>
        </w:rPr>
      </w:pPr>
      <w:r>
        <w:rPr>
          <w:b/>
          <w:sz w:val="28"/>
          <w:highlight w:val="yellow"/>
        </w:rPr>
        <w:t>Altta erişim, kalite ve kapasite amaçlarına ilişkin örnek amaç, hedef ve göstergeler verilmiştir.</w:t>
      </w:r>
    </w:p>
    <w:p w:rsidR="006D6DE3" w:rsidRDefault="006D6DE3" w:rsidP="00A07F33">
      <w:pPr>
        <w:numPr>
          <w:ilvl w:val="0"/>
          <w:numId w:val="1"/>
        </w:numPr>
        <w:rPr>
          <w:highlight w:val="yellow"/>
        </w:rPr>
      </w:pPr>
      <w:r>
        <w:rPr>
          <w:highlight w:val="yellow"/>
        </w:rPr>
        <w:t>Erişim başlığında eylemlere ilişkin örneğe yer verilmiştir.</w:t>
      </w:r>
    </w:p>
    <w:p w:rsidR="006D6DE3" w:rsidRDefault="006D6DE3">
      <w:pPr>
        <w:pStyle w:val="AklamaMetni"/>
      </w:pPr>
    </w:p>
  </w:comment>
  <w:comment w:id="60" w:author="Fatih ISLEK" w:date="2018-11-29T10:50:00Z" w:initials="FI">
    <w:p w:rsidR="006D6DE3" w:rsidRDefault="006D6DE3">
      <w:pPr>
        <w:pStyle w:val="AklamaMetni"/>
      </w:pPr>
      <w:r>
        <w:rPr>
          <w:rStyle w:val="AklamaBavurusu"/>
        </w:rPr>
        <w:annotationRef/>
      </w:r>
      <w:r>
        <w:t>Eğitim ve öğretime erişim artırılmasına ilişkin amaç ifadesi yazılacaktır.</w:t>
      </w:r>
    </w:p>
  </w:comment>
  <w:comment w:id="64" w:author="Fatih ISLEK" w:date="2018-11-29T10:53:00Z" w:initials="FI">
    <w:p w:rsidR="006D6DE3" w:rsidRPr="00FF6E54" w:rsidRDefault="006D6DE3">
      <w:pPr>
        <w:pStyle w:val="AklamaMetni"/>
      </w:pPr>
      <w:r>
        <w:rPr>
          <w:rStyle w:val="AklamaBavurusu"/>
        </w:rPr>
        <w:annotationRef/>
      </w:r>
      <w:r>
        <w:t>Hedef ifadesi yazılacaktır.</w:t>
      </w:r>
    </w:p>
  </w:comment>
  <w:comment w:id="63" w:author="Fatih ISLEK" w:date="2018-11-27T15:48:00Z" w:initials="FI">
    <w:p w:rsidR="006D6DE3" w:rsidRDefault="006D6DE3">
      <w:pPr>
        <w:pStyle w:val="AklamaMetni"/>
      </w:pPr>
      <w:r>
        <w:rPr>
          <w:rStyle w:val="AklamaBavurusu"/>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comment>
  <w:comment w:id="66" w:author="Fatih ISLEK" w:date="2018-11-28T14:29:00Z" w:initials="FI">
    <w:p w:rsidR="006D6DE3" w:rsidRDefault="006D6DE3">
      <w:pPr>
        <w:pStyle w:val="AklamaMetni"/>
      </w:pPr>
      <w:r>
        <w:rPr>
          <w:rStyle w:val="AklamaBavurusu"/>
        </w:rPr>
        <w:annotationRef/>
      </w: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7" w:author="Fatih ISLEK" w:date="2018-11-27T15:40:00Z" w:initials="FI">
    <w:p w:rsidR="006D6DE3" w:rsidRPr="0081680B" w:rsidRDefault="006D6DE3">
      <w:pPr>
        <w:pStyle w:val="AklamaMetni"/>
      </w:pPr>
      <w:r>
        <w:rPr>
          <w:rStyle w:val="AklamaBavurusu"/>
        </w:rPr>
        <w:annotationRef/>
      </w:r>
      <w:r>
        <w:t>Anaokulu, ilkokul, ortaokul, lise düzeyi.</w:t>
      </w:r>
    </w:p>
  </w:comment>
  <w:comment w:id="68" w:author="Fatih ISLEK" w:date="2018-11-27T15:41:00Z" w:initials="FI">
    <w:p w:rsidR="006D6DE3" w:rsidRDefault="006D6DE3">
      <w:pPr>
        <w:pStyle w:val="AklamaMetni"/>
      </w:pPr>
      <w:r>
        <w:rPr>
          <w:rStyle w:val="AklamaBavurusu"/>
        </w:rPr>
        <w:annotationRef/>
      </w:r>
      <w:r>
        <w:t xml:space="preserve"> ilkokul düzeyi.</w:t>
      </w:r>
    </w:p>
  </w:comment>
  <w:comment w:id="69" w:author="Fatih ISLEK" w:date="2018-11-27T15:41:00Z" w:initials="FI">
    <w:p w:rsidR="006D6DE3" w:rsidRPr="0081680B" w:rsidRDefault="006D6DE3">
      <w:pPr>
        <w:pStyle w:val="AklamaMetni"/>
      </w:pPr>
      <w:r>
        <w:rPr>
          <w:rStyle w:val="AklamaBavurusu"/>
        </w:rPr>
        <w:annotationRef/>
      </w:r>
      <w:r>
        <w:t>Anaokulu, ilkokul, ortaokul, lise.. Bir hafta oryantasyon eğitiminin yanı sıra okulun hazırlayacağı oryantasyon programları da dikkate alınmalıdır.</w:t>
      </w:r>
    </w:p>
  </w:comment>
  <w:comment w:id="70" w:author="Fatih ISLEK" w:date="2018-11-27T15:42:00Z" w:initials="FI">
    <w:p w:rsidR="006D6DE3" w:rsidRPr="0081680B" w:rsidRDefault="006D6DE3">
      <w:pPr>
        <w:pStyle w:val="AklamaMetni"/>
      </w:pPr>
      <w:r>
        <w:rPr>
          <w:rStyle w:val="AklamaBavurusu"/>
        </w:rPr>
        <w:annotationRef/>
      </w:r>
      <w:r>
        <w:t>Özürlü veya özürsüz olarak öğrencinin ne sebeple olursa olsun derse girmediği gün sayısı baz alınarak hesaplanacaktır.</w:t>
      </w:r>
    </w:p>
  </w:comment>
  <w:comment w:id="71" w:author="Fatih ISLEK" w:date="2018-11-27T15:43:00Z" w:initials="FI">
    <w:p w:rsidR="006D6DE3" w:rsidRPr="0081680B" w:rsidRDefault="006D6DE3">
      <w:pPr>
        <w:pStyle w:val="AklamaMetni"/>
      </w:pPr>
      <w:r>
        <w:rPr>
          <w:rStyle w:val="AklamaBavurusu"/>
        </w:rPr>
        <w:annotationRef/>
      </w:r>
      <w:r>
        <w:t>Devamsızlığa ilişkin göstergeyle aynı şartlarda olmakla birlikte okulda bulunan yabancı öğrenciler baz alıncaktır.</w:t>
      </w:r>
    </w:p>
  </w:comment>
  <w:comment w:id="72" w:author="Fatih ISLEK" w:date="2018-11-27T15:44:00Z" w:initials="FI">
    <w:p w:rsidR="006D6DE3" w:rsidRPr="0081680B" w:rsidRDefault="006D6DE3">
      <w:pPr>
        <w:pStyle w:val="AklamaMetni"/>
      </w:pPr>
      <w:r>
        <w:rPr>
          <w:rStyle w:val="AklamaBavurusu"/>
        </w:rPr>
        <w:annotationRef/>
      </w:r>
      <w:r>
        <w:t>Özel eğitime ihtiyaç duyan bireylerin kullanımına uygunluk bakımında düzenlenmiş ve uygun olan okullar 1, olmayanlar 0 değeri verecektir.</w:t>
      </w:r>
    </w:p>
  </w:comment>
  <w:comment w:id="73" w:author="Fatih ISLEK" w:date="2018-11-27T15:46:00Z" w:initials="FI">
    <w:p w:rsidR="006D6DE3" w:rsidRPr="0081680B" w:rsidRDefault="006D6DE3">
      <w:pPr>
        <w:pStyle w:val="AklamaMetni"/>
      </w:pPr>
      <w:r>
        <w:rPr>
          <w:rStyle w:val="AklamaBavurusu"/>
        </w:rPr>
        <w:annotationRef/>
      </w:r>
      <w:r>
        <w:t>Halk eğitim merkezleri planında yer verilecek göstergedir.</w:t>
      </w:r>
    </w:p>
  </w:comment>
  <w:comment w:id="74" w:author="Fatih ISLEK" w:date="2018-11-27T15:45:00Z" w:initials="FI">
    <w:p w:rsidR="006D6DE3" w:rsidRPr="0081680B" w:rsidRDefault="006D6DE3">
      <w:pPr>
        <w:pStyle w:val="AklamaMetni"/>
      </w:pPr>
      <w:r>
        <w:rPr>
          <w:rStyle w:val="AklamaBavurusu"/>
        </w:rPr>
        <w:annotationRef/>
      </w:r>
      <w:r>
        <w:rPr>
          <w:rStyle w:val="AklamaBavurusu"/>
        </w:rPr>
        <w:t>Halk eğitim merkezleri planında yer alacak göstergedir.</w:t>
      </w:r>
    </w:p>
  </w:comment>
  <w:comment w:id="75" w:author="Fatih ISLEK" w:date="2018-11-28T14:29:00Z" w:initials="FI">
    <w:p w:rsidR="006D6DE3" w:rsidRDefault="006D6DE3" w:rsidP="008F3D60">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6D6DE3" w:rsidRDefault="006D6DE3"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6D6DE3" w:rsidRPr="002B6FDB" w:rsidRDefault="006D6DE3" w:rsidP="008F3D60">
      <w:pPr>
        <w:jc w:val="both"/>
        <w:rPr>
          <w:b/>
          <w:i/>
          <w:szCs w:val="24"/>
        </w:rPr>
      </w:pPr>
      <w:r>
        <w:rPr>
          <w:b/>
          <w:i/>
          <w:szCs w:val="24"/>
        </w:rPr>
        <w:t>Eylemler belirlendikten sonra eylem sorumluluğu veya yürütme ekibi belirlenmeli ve son olarak da gerçekleştirmeye ilişkin faaliyet-eylem tarihi netleştirilmelidir.)</w:t>
      </w:r>
    </w:p>
    <w:p w:rsidR="006D6DE3" w:rsidRDefault="006D6DE3">
      <w:pPr>
        <w:pStyle w:val="AklamaMetni"/>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A49" w:rsidRDefault="00E92A49" w:rsidP="00DC3C73">
      <w:pPr>
        <w:spacing w:after="0" w:line="240" w:lineRule="auto"/>
      </w:pPr>
      <w:r>
        <w:separator/>
      </w:r>
    </w:p>
  </w:endnote>
  <w:endnote w:type="continuationSeparator" w:id="1">
    <w:p w:rsidR="00E92A49" w:rsidRDefault="00E92A49"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E3" w:rsidRDefault="00F15304">
    <w:pPr>
      <w:pStyle w:val="Altbilgi"/>
      <w:jc w:val="right"/>
    </w:pPr>
    <w:fldSimple w:instr="PAGE   \* MERGEFORMAT">
      <w:r w:rsidR="009851B8">
        <w:rPr>
          <w:noProof/>
        </w:rPr>
        <w:t>16</w:t>
      </w:r>
    </w:fldSimple>
  </w:p>
  <w:p w:rsidR="006D6DE3" w:rsidRDefault="006D6DE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E3" w:rsidRDefault="00F15304">
    <w:pPr>
      <w:pStyle w:val="Altbilgi"/>
      <w:jc w:val="right"/>
    </w:pPr>
    <w:fldSimple w:instr="PAGE   \* MERGEFORMAT">
      <w:r w:rsidR="006D6DE3">
        <w:rPr>
          <w:noProof/>
        </w:rPr>
        <w:t>i</w:t>
      </w:r>
    </w:fldSimple>
  </w:p>
  <w:p w:rsidR="006D6DE3" w:rsidRDefault="006D6DE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E3" w:rsidRDefault="00F15304">
    <w:pPr>
      <w:pStyle w:val="Altbilgi"/>
      <w:jc w:val="right"/>
    </w:pPr>
    <w:fldSimple w:instr="PAGE   \* MERGEFORMAT">
      <w:r w:rsidR="006D6DE3">
        <w:rPr>
          <w:noProof/>
        </w:rPr>
        <w:t>1</w:t>
      </w:r>
    </w:fldSimple>
  </w:p>
  <w:p w:rsidR="006D6DE3" w:rsidRDefault="006D6DE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A49" w:rsidRDefault="00E92A49" w:rsidP="00DC3C73">
      <w:pPr>
        <w:spacing w:after="0" w:line="240" w:lineRule="auto"/>
      </w:pPr>
      <w:r>
        <w:separator/>
      </w:r>
    </w:p>
  </w:footnote>
  <w:footnote w:type="continuationSeparator" w:id="1">
    <w:p w:rsidR="00E92A49" w:rsidRDefault="00E92A49"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E3" w:rsidRPr="00A40B5B" w:rsidRDefault="006D6DE3"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B5054"/>
    <w:multiLevelType w:val="hybridMultilevel"/>
    <w:tmpl w:val="D8026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4431D3A"/>
    <w:multiLevelType w:val="hybridMultilevel"/>
    <w:tmpl w:val="CE24E6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7CC"/>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391"/>
    <w:rsid w:val="00033A71"/>
    <w:rsid w:val="00034CB4"/>
    <w:rsid w:val="0003561F"/>
    <w:rsid w:val="00035BAC"/>
    <w:rsid w:val="0003688C"/>
    <w:rsid w:val="00036FC8"/>
    <w:rsid w:val="000371E5"/>
    <w:rsid w:val="000401E6"/>
    <w:rsid w:val="000413B1"/>
    <w:rsid w:val="00041973"/>
    <w:rsid w:val="000425A9"/>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4EE4"/>
    <w:rsid w:val="000665A7"/>
    <w:rsid w:val="00066CB0"/>
    <w:rsid w:val="00066F07"/>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87947"/>
    <w:rsid w:val="00092332"/>
    <w:rsid w:val="00093C1A"/>
    <w:rsid w:val="00095BB5"/>
    <w:rsid w:val="00095FD7"/>
    <w:rsid w:val="0009653C"/>
    <w:rsid w:val="00097AE7"/>
    <w:rsid w:val="00097E70"/>
    <w:rsid w:val="000A05EA"/>
    <w:rsid w:val="000A0A23"/>
    <w:rsid w:val="000A24F2"/>
    <w:rsid w:val="000A269B"/>
    <w:rsid w:val="000A38A5"/>
    <w:rsid w:val="000A581D"/>
    <w:rsid w:val="000A5B4F"/>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020"/>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16C"/>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B6FD4"/>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055"/>
    <w:rsid w:val="003F68D8"/>
    <w:rsid w:val="003F6B7B"/>
    <w:rsid w:val="003F6E95"/>
    <w:rsid w:val="003F742C"/>
    <w:rsid w:val="003F76C3"/>
    <w:rsid w:val="003F779F"/>
    <w:rsid w:val="003F7B70"/>
    <w:rsid w:val="003F7F83"/>
    <w:rsid w:val="00400135"/>
    <w:rsid w:val="00401E0F"/>
    <w:rsid w:val="0040291E"/>
    <w:rsid w:val="00402977"/>
    <w:rsid w:val="00402D4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2DF9"/>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976DA"/>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0B5"/>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5C4"/>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6501"/>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0ECC"/>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0C68"/>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5F"/>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5525"/>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CE9"/>
    <w:rsid w:val="00641E16"/>
    <w:rsid w:val="00642BAB"/>
    <w:rsid w:val="00642D39"/>
    <w:rsid w:val="00645185"/>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AA3"/>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59C0"/>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6033"/>
    <w:rsid w:val="006C703F"/>
    <w:rsid w:val="006D0728"/>
    <w:rsid w:val="006D151D"/>
    <w:rsid w:val="006D1D7F"/>
    <w:rsid w:val="006D32F9"/>
    <w:rsid w:val="006D589C"/>
    <w:rsid w:val="006D5F5F"/>
    <w:rsid w:val="006D6DE3"/>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CB2"/>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2F2B"/>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405"/>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48BA"/>
    <w:rsid w:val="007F6428"/>
    <w:rsid w:val="0080111F"/>
    <w:rsid w:val="00802089"/>
    <w:rsid w:val="008023D5"/>
    <w:rsid w:val="0080261C"/>
    <w:rsid w:val="00803898"/>
    <w:rsid w:val="00803FF9"/>
    <w:rsid w:val="00804A09"/>
    <w:rsid w:val="00805019"/>
    <w:rsid w:val="00805E1D"/>
    <w:rsid w:val="0080636E"/>
    <w:rsid w:val="00806AD5"/>
    <w:rsid w:val="00806C2E"/>
    <w:rsid w:val="00807253"/>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579"/>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1F0"/>
    <w:rsid w:val="0087427C"/>
    <w:rsid w:val="008744F5"/>
    <w:rsid w:val="008746C7"/>
    <w:rsid w:val="00875729"/>
    <w:rsid w:val="008758E2"/>
    <w:rsid w:val="008766BC"/>
    <w:rsid w:val="00877367"/>
    <w:rsid w:val="0087770C"/>
    <w:rsid w:val="00877A4C"/>
    <w:rsid w:val="00877A70"/>
    <w:rsid w:val="0088113C"/>
    <w:rsid w:val="00881ADF"/>
    <w:rsid w:val="00881D24"/>
    <w:rsid w:val="00883582"/>
    <w:rsid w:val="008836A0"/>
    <w:rsid w:val="008840BF"/>
    <w:rsid w:val="00884FC5"/>
    <w:rsid w:val="0088601F"/>
    <w:rsid w:val="00886841"/>
    <w:rsid w:val="00886888"/>
    <w:rsid w:val="00886A5C"/>
    <w:rsid w:val="008876D2"/>
    <w:rsid w:val="0089007E"/>
    <w:rsid w:val="00890710"/>
    <w:rsid w:val="00890A92"/>
    <w:rsid w:val="00890C85"/>
    <w:rsid w:val="0089138C"/>
    <w:rsid w:val="00892244"/>
    <w:rsid w:val="0089258F"/>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B8F"/>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53FF"/>
    <w:rsid w:val="00976DC6"/>
    <w:rsid w:val="00977A1E"/>
    <w:rsid w:val="00977D7B"/>
    <w:rsid w:val="00977E96"/>
    <w:rsid w:val="00980DD0"/>
    <w:rsid w:val="00981313"/>
    <w:rsid w:val="009844F5"/>
    <w:rsid w:val="00984F15"/>
    <w:rsid w:val="009851B8"/>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1E64"/>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615"/>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5BEC"/>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22E"/>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1DC8"/>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5DA4"/>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5F17"/>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5580"/>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9F0"/>
    <w:rsid w:val="00B44BB3"/>
    <w:rsid w:val="00B451B9"/>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201"/>
    <w:rsid w:val="00B84573"/>
    <w:rsid w:val="00B84786"/>
    <w:rsid w:val="00B8524A"/>
    <w:rsid w:val="00B85C0D"/>
    <w:rsid w:val="00B86721"/>
    <w:rsid w:val="00B86E9A"/>
    <w:rsid w:val="00B90E4D"/>
    <w:rsid w:val="00B91BB1"/>
    <w:rsid w:val="00B930DB"/>
    <w:rsid w:val="00B95A1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3D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4A2"/>
    <w:rsid w:val="00C36AE3"/>
    <w:rsid w:val="00C36EB4"/>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756C"/>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3F00"/>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AE"/>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2F06"/>
    <w:rsid w:val="00D8327F"/>
    <w:rsid w:val="00D84686"/>
    <w:rsid w:val="00D85324"/>
    <w:rsid w:val="00D86056"/>
    <w:rsid w:val="00D869F3"/>
    <w:rsid w:val="00D86AB5"/>
    <w:rsid w:val="00D87686"/>
    <w:rsid w:val="00D87E8D"/>
    <w:rsid w:val="00D90149"/>
    <w:rsid w:val="00D90447"/>
    <w:rsid w:val="00D9210F"/>
    <w:rsid w:val="00D92557"/>
    <w:rsid w:val="00D93171"/>
    <w:rsid w:val="00D932FB"/>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465"/>
    <w:rsid w:val="00DC289D"/>
    <w:rsid w:val="00DC305A"/>
    <w:rsid w:val="00DC36CA"/>
    <w:rsid w:val="00DC3C73"/>
    <w:rsid w:val="00DC6402"/>
    <w:rsid w:val="00DC76EA"/>
    <w:rsid w:val="00DD1A6F"/>
    <w:rsid w:val="00DD2454"/>
    <w:rsid w:val="00DD26D6"/>
    <w:rsid w:val="00DD2904"/>
    <w:rsid w:val="00DD3128"/>
    <w:rsid w:val="00DD3607"/>
    <w:rsid w:val="00DD3ECE"/>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5D2C"/>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2A49"/>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304"/>
    <w:rsid w:val="00F15C01"/>
    <w:rsid w:val="00F16D1B"/>
    <w:rsid w:val="00F21B74"/>
    <w:rsid w:val="00F21F1B"/>
    <w:rsid w:val="00F225CE"/>
    <w:rsid w:val="00F22F5B"/>
    <w:rsid w:val="00F234C8"/>
    <w:rsid w:val="00F239A6"/>
    <w:rsid w:val="00F24953"/>
    <w:rsid w:val="00F25A79"/>
    <w:rsid w:val="00F26059"/>
    <w:rsid w:val="00F26B97"/>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82D"/>
    <w:rsid w:val="00F8490F"/>
    <w:rsid w:val="00F86240"/>
    <w:rsid w:val="00F91641"/>
    <w:rsid w:val="00F939D0"/>
    <w:rsid w:val="00F95A79"/>
    <w:rsid w:val="00F962B9"/>
    <w:rsid w:val="00F962DD"/>
    <w:rsid w:val="00F9702F"/>
    <w:rsid w:val="00F9749E"/>
    <w:rsid w:val="00FA0F35"/>
    <w:rsid w:val="00FA187C"/>
    <w:rsid w:val="00FA22A9"/>
    <w:rsid w:val="00FA37A3"/>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B84201"/>
    <w:rPr>
      <w:rFonts w:ascii="Book Antiqua" w:hAnsi="Book Antiqua"/>
      <w:sz w:val="24"/>
      <w:szCs w:val="21"/>
    </w:rPr>
  </w:style>
  <w:style w:type="paragraph" w:styleId="GvdeMetni2">
    <w:name w:val="Body Text 2"/>
    <w:basedOn w:val="Normal"/>
    <w:link w:val="GvdeMetni2Char"/>
    <w:uiPriority w:val="99"/>
    <w:unhideWhenUsed/>
    <w:rsid w:val="00CF756C"/>
    <w:pPr>
      <w:spacing w:after="120" w:line="480" w:lineRule="auto"/>
    </w:pPr>
  </w:style>
  <w:style w:type="character" w:customStyle="1" w:styleId="GvdeMetni2Char">
    <w:name w:val="Gövde Metni 2 Char"/>
    <w:basedOn w:val="VarsaylanParagrafYazTipi"/>
    <w:link w:val="GvdeMetni2"/>
    <w:uiPriority w:val="99"/>
    <w:rsid w:val="00CF756C"/>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6C8730C-0C45-4496-80E6-EAB96B4E5CF5}" type="presOf" srcId="{E8BE0BFE-2A93-4BC8-B8DE-3F71AC38D567}" destId="{E9FBB2A5-3CF1-4CA9-AA14-6E5ECC6DD6B0}" srcOrd="1" destOrd="0" presId="urn:microsoft.com/office/officeart/2005/8/layout/cycle8"/>
    <dgm:cxn modelId="{65FC28BB-9EB4-4AB9-91D6-4000401EA51F}" type="presOf" srcId="{F83FC750-7CDE-46AB-A0BA-DBC4B9D44BE3}" destId="{A8D1F0D5-26EB-48DA-960D-825E6FE928B2}" srcOrd="0" destOrd="0" presId="urn:microsoft.com/office/officeart/2005/8/layout/cycle8"/>
    <dgm:cxn modelId="{A438CEC6-3347-46CE-AE5C-F3B3E7E62E65}"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D44AF11-3A4B-4A0E-A3E5-E72B21263350}" type="presOf" srcId="{9AF66792-BEEB-4FEB-B68B-FC30221BAEDC}" destId="{A1BFAE48-9AEF-4CE2-881C-145A2B40B699}" srcOrd="1" destOrd="0" presId="urn:microsoft.com/office/officeart/2005/8/layout/cycle8"/>
    <dgm:cxn modelId="{43F23187-F182-478E-91B0-9F2107CBEA5D}"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C4CA86F9-33CC-481D-82AF-D93AD8831F5F}" type="presOf" srcId="{9D338396-06AA-489D-A885-57821F5608AF}" destId="{74328851-9D17-4B33-B14E-5ED6C473319D}" srcOrd="1" destOrd="0" presId="urn:microsoft.com/office/officeart/2005/8/layout/cycle8"/>
    <dgm:cxn modelId="{BA03B51A-4C3C-4D46-A7CA-29D8735906DE}" type="presOf" srcId="{E8BE0BFE-2A93-4BC8-B8DE-3F71AC38D567}" destId="{267B72DD-396A-4206-8F4C-85D79C74CCAD}" srcOrd="0" destOrd="0" presId="urn:microsoft.com/office/officeart/2005/8/layout/cycle8"/>
    <dgm:cxn modelId="{A65CC9BB-91D7-48A7-BE63-7A57F2EC8B9F}" type="presOf" srcId="{D87EEC32-D642-4C15-8C65-E323814D2A3A}" destId="{100A08BA-E811-4584-A13C-228AF0A8A454}"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C35F5FD8-300E-4347-A259-B5B8EF971524}"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CA6B90D6-A061-4FFA-8C47-DDE19D467E7B}" type="presOf" srcId="{D87EEC32-D642-4C15-8C65-E323814D2A3A}" destId="{0670A7F0-9DCA-427C-8C0A-B4C908BAC054}" srcOrd="1" destOrd="0" presId="urn:microsoft.com/office/officeart/2005/8/layout/cycle8"/>
    <dgm:cxn modelId="{E489CF5F-C86D-429D-A1D6-57A9CE357A35}" type="presOf" srcId="{E4BEFF6F-FFC7-417B-9255-F71095EEBEA8}" destId="{373A7CE9-2D8B-48FF-A7E7-FD1818748C0E}" srcOrd="0" destOrd="0" presId="urn:microsoft.com/office/officeart/2005/8/layout/cycle8"/>
    <dgm:cxn modelId="{243C838A-A242-4C7F-94F7-04005DE86AD9}" type="presOf" srcId="{F83FC750-7CDE-46AB-A0BA-DBC4B9D44BE3}" destId="{7C1AB41B-5598-4485-A44D-C347A61B4CBC}" srcOrd="1" destOrd="0" presId="urn:microsoft.com/office/officeart/2005/8/layout/cycle8"/>
    <dgm:cxn modelId="{763E2965-716F-45DC-97E7-67A5EE100F4A}" type="presOf" srcId="{9AF66792-BEEB-4FEB-B68B-FC30221BAEDC}" destId="{C5494AC2-E33F-4DD2-9D4B-315106DC9766}" srcOrd="0" destOrd="0" presId="urn:microsoft.com/office/officeart/2005/8/layout/cycle8"/>
    <dgm:cxn modelId="{ED333C4E-43A5-47BB-B335-61C9D0FE4B28}" type="presParOf" srcId="{BA526683-F383-411A-BD21-A957D08B123F}" destId="{267B72DD-396A-4206-8F4C-85D79C74CCAD}" srcOrd="0" destOrd="0" presId="urn:microsoft.com/office/officeart/2005/8/layout/cycle8"/>
    <dgm:cxn modelId="{BE290CB7-56E1-4F7B-B389-77A0B0F82111}" type="presParOf" srcId="{BA526683-F383-411A-BD21-A957D08B123F}" destId="{76741CD6-A839-4282-8258-5C7E678D3A5F}" srcOrd="1" destOrd="0" presId="urn:microsoft.com/office/officeart/2005/8/layout/cycle8"/>
    <dgm:cxn modelId="{055EDA2D-0B1A-47F8-9701-BD8248843B08}" type="presParOf" srcId="{BA526683-F383-411A-BD21-A957D08B123F}" destId="{0161085C-00D5-4CA7-B7B4-7072D5C40C1D}" srcOrd="2" destOrd="0" presId="urn:microsoft.com/office/officeart/2005/8/layout/cycle8"/>
    <dgm:cxn modelId="{A90DA232-F4AC-4622-B849-D9186122695A}" type="presParOf" srcId="{BA526683-F383-411A-BD21-A957D08B123F}" destId="{E9FBB2A5-3CF1-4CA9-AA14-6E5ECC6DD6B0}" srcOrd="3" destOrd="0" presId="urn:microsoft.com/office/officeart/2005/8/layout/cycle8"/>
    <dgm:cxn modelId="{5BFFFEFB-4BDD-4B1A-B108-72D7E467FD64}" type="presParOf" srcId="{BA526683-F383-411A-BD21-A957D08B123F}" destId="{8960C805-F742-4752-A3B8-A7047D0574FA}" srcOrd="4" destOrd="0" presId="urn:microsoft.com/office/officeart/2005/8/layout/cycle8"/>
    <dgm:cxn modelId="{9951860C-3042-4D97-88D9-7E360560BFEE}" type="presParOf" srcId="{BA526683-F383-411A-BD21-A957D08B123F}" destId="{F9BAE066-5F77-4D2A-8EBB-3E2B5ED5B8F6}" srcOrd="5" destOrd="0" presId="urn:microsoft.com/office/officeart/2005/8/layout/cycle8"/>
    <dgm:cxn modelId="{687CDCE8-D064-41B1-8081-112F5B5CE980}" type="presParOf" srcId="{BA526683-F383-411A-BD21-A957D08B123F}" destId="{724342BE-275A-4C17-8746-BB3F74C86E9A}" srcOrd="6" destOrd="0" presId="urn:microsoft.com/office/officeart/2005/8/layout/cycle8"/>
    <dgm:cxn modelId="{99A700FA-05DD-4E1C-A465-EF388324613B}" type="presParOf" srcId="{BA526683-F383-411A-BD21-A957D08B123F}" destId="{74328851-9D17-4B33-B14E-5ED6C473319D}" srcOrd="7" destOrd="0" presId="urn:microsoft.com/office/officeart/2005/8/layout/cycle8"/>
    <dgm:cxn modelId="{4F10411E-AD04-409A-9021-B55BD7985A04}" type="presParOf" srcId="{BA526683-F383-411A-BD21-A957D08B123F}" destId="{100A08BA-E811-4584-A13C-228AF0A8A454}" srcOrd="8" destOrd="0" presId="urn:microsoft.com/office/officeart/2005/8/layout/cycle8"/>
    <dgm:cxn modelId="{79C96DC5-0D26-4737-B161-466AA4566F22}" type="presParOf" srcId="{BA526683-F383-411A-BD21-A957D08B123F}" destId="{10C6BB2E-F0EC-4195-A687-1B651A3EFA76}" srcOrd="9" destOrd="0" presId="urn:microsoft.com/office/officeart/2005/8/layout/cycle8"/>
    <dgm:cxn modelId="{5612B568-FE48-4620-9B6B-46D3CCD0A902}" type="presParOf" srcId="{BA526683-F383-411A-BD21-A957D08B123F}" destId="{8F326C79-01EA-49A9-93CF-B76D99523F6F}" srcOrd="10" destOrd="0" presId="urn:microsoft.com/office/officeart/2005/8/layout/cycle8"/>
    <dgm:cxn modelId="{37303387-6BAA-45A9-8381-B3D540CFE4CA}" type="presParOf" srcId="{BA526683-F383-411A-BD21-A957D08B123F}" destId="{0670A7F0-9DCA-427C-8C0A-B4C908BAC054}" srcOrd="11" destOrd="0" presId="urn:microsoft.com/office/officeart/2005/8/layout/cycle8"/>
    <dgm:cxn modelId="{4EDFA8A4-B3E7-4365-BD3F-6B1A702463CE}" type="presParOf" srcId="{BA526683-F383-411A-BD21-A957D08B123F}" destId="{C5494AC2-E33F-4DD2-9D4B-315106DC9766}" srcOrd="12" destOrd="0" presId="urn:microsoft.com/office/officeart/2005/8/layout/cycle8"/>
    <dgm:cxn modelId="{13968336-93CB-496C-BE62-DF19B27976FD}" type="presParOf" srcId="{BA526683-F383-411A-BD21-A957D08B123F}" destId="{DCE20721-BDA9-4878-B677-ECD404A96052}" srcOrd="13" destOrd="0" presId="urn:microsoft.com/office/officeart/2005/8/layout/cycle8"/>
    <dgm:cxn modelId="{9B7D70A3-EB86-483B-95BA-356C78BA9B21}" type="presParOf" srcId="{BA526683-F383-411A-BD21-A957D08B123F}" destId="{05E765BB-BC5C-4A33-B523-B9E8DE4B5339}" srcOrd="14" destOrd="0" presId="urn:microsoft.com/office/officeart/2005/8/layout/cycle8"/>
    <dgm:cxn modelId="{8EF725B3-9817-4970-B0DC-C7C31CF008E9}" type="presParOf" srcId="{BA526683-F383-411A-BD21-A957D08B123F}" destId="{A1BFAE48-9AEF-4CE2-881C-145A2B40B699}" srcOrd="15" destOrd="0" presId="urn:microsoft.com/office/officeart/2005/8/layout/cycle8"/>
    <dgm:cxn modelId="{210BAB57-8AD9-49DE-954D-D655EF3607DE}" type="presParOf" srcId="{BA526683-F383-411A-BD21-A957D08B123F}" destId="{373A7CE9-2D8B-48FF-A7E7-FD1818748C0E}" srcOrd="16" destOrd="0" presId="urn:microsoft.com/office/officeart/2005/8/layout/cycle8"/>
    <dgm:cxn modelId="{5EB8A8FC-D073-4841-B032-045335773F94}" type="presParOf" srcId="{BA526683-F383-411A-BD21-A957D08B123F}" destId="{3F64E8A9-68A0-49A0-9836-9DC0636C5308}" srcOrd="17" destOrd="0" presId="urn:microsoft.com/office/officeart/2005/8/layout/cycle8"/>
    <dgm:cxn modelId="{FAE5E3ED-A4D5-4B0B-98CB-3EA99D386C43}" type="presParOf" srcId="{BA526683-F383-411A-BD21-A957D08B123F}" destId="{219E29F9-B39D-4D14-B51F-12F5FC91D16A}" srcOrd="18" destOrd="0" presId="urn:microsoft.com/office/officeart/2005/8/layout/cycle8"/>
    <dgm:cxn modelId="{356009A0-9844-4853-B393-41F12376A5CD}" type="presParOf" srcId="{BA526683-F383-411A-BD21-A957D08B123F}" destId="{A1403B5E-13CE-4459-8B64-0B1573A1231F}" srcOrd="19" destOrd="0" presId="urn:microsoft.com/office/officeart/2005/8/layout/cycle8"/>
    <dgm:cxn modelId="{D5F43120-21E4-4582-94E2-C392AAB226A3}" type="presParOf" srcId="{BA526683-F383-411A-BD21-A957D08B123F}" destId="{A8D1F0D5-26EB-48DA-960D-825E6FE928B2}" srcOrd="20" destOrd="0" presId="urn:microsoft.com/office/officeart/2005/8/layout/cycle8"/>
    <dgm:cxn modelId="{C6C88B6D-0F14-4BA8-B5B4-A68F14C57961}" type="presParOf" srcId="{BA526683-F383-411A-BD21-A957D08B123F}" destId="{00CD3B3C-3082-4805-826B-376EF526FEE2}" srcOrd="21" destOrd="0" presId="urn:microsoft.com/office/officeart/2005/8/layout/cycle8"/>
    <dgm:cxn modelId="{0B3EE817-0EF9-400B-91B9-CCEFAC83F235}" type="presParOf" srcId="{BA526683-F383-411A-BD21-A957D08B123F}" destId="{2FD8AE9A-C7EC-49F2-9050-CD7F86110061}" srcOrd="22" destOrd="0" presId="urn:microsoft.com/office/officeart/2005/8/layout/cycle8"/>
    <dgm:cxn modelId="{CDE8927D-60BC-400D-B293-DF3F58D7A751}" type="presParOf" srcId="{BA526683-F383-411A-BD21-A957D08B123F}" destId="{7C1AB41B-5598-4485-A44D-C347A61B4CBC}" srcOrd="23" destOrd="0" presId="urn:microsoft.com/office/officeart/2005/8/layout/cycle8"/>
    <dgm:cxn modelId="{A2FACCB4-D5FC-4266-9D3A-0978DCD34084}" type="presParOf" srcId="{BA526683-F383-411A-BD21-A957D08B123F}" destId="{601CF880-1EA8-49BA-A98C-3E771E83102C}" srcOrd="24" destOrd="0" presId="urn:microsoft.com/office/officeart/2005/8/layout/cycle8"/>
    <dgm:cxn modelId="{7A0A3D1B-BAC0-47B2-B22E-0227DA00C080}" type="presParOf" srcId="{BA526683-F383-411A-BD21-A957D08B123F}" destId="{ECF12B94-746D-4140-9C29-523F028781F4}" srcOrd="25" destOrd="0" presId="urn:microsoft.com/office/officeart/2005/8/layout/cycle8"/>
    <dgm:cxn modelId="{68BFAE6E-E673-4EEA-9E2E-AA2EA314DC57}" type="presParOf" srcId="{BA526683-F383-411A-BD21-A957D08B123F}" destId="{AA1D771B-54D6-4293-AFCF-8FD4851F902B}" srcOrd="26" destOrd="0" presId="urn:microsoft.com/office/officeart/2005/8/layout/cycle8"/>
    <dgm:cxn modelId="{1A15AAC9-668C-4D4F-B067-24DEB29F1BFF}" type="presParOf" srcId="{BA526683-F383-411A-BD21-A957D08B123F}" destId="{A12A4E20-5E81-4B37-8861-95D5A02D88F6}" srcOrd="27" destOrd="0" presId="urn:microsoft.com/office/officeart/2005/8/layout/cycle8"/>
    <dgm:cxn modelId="{64D7BD1F-C598-4F71-805A-298372BFB93B}" type="presParOf" srcId="{BA526683-F383-411A-BD21-A957D08B123F}" destId="{B88E6692-EF45-4A23-AE28-DC438D3CCFE6}" srcOrd="28" destOrd="0" presId="urn:microsoft.com/office/officeart/2005/8/layout/cycle8"/>
    <dgm:cxn modelId="{ABCAEC71-933F-46A7-BF29-E724BBE9AF50}"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9D6C6-3676-4A28-90FF-392925A1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4539</Words>
  <Characters>25876</Characters>
  <Application>Microsoft Office Word</Application>
  <DocSecurity>0</DocSecurity>
  <Lines>215</Lines>
  <Paragraphs>60</Paragraphs>
  <ScaleCrop>false</ScaleCrop>
  <Company/>
  <LinksUpToDate>false</LinksUpToDate>
  <CharactersWithSpaces>30355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ali</cp:lastModifiedBy>
  <cp:revision>6</cp:revision>
  <cp:lastPrinted>2015-03-09T11:19:00Z</cp:lastPrinted>
  <dcterms:created xsi:type="dcterms:W3CDTF">2019-12-24T10:54:00Z</dcterms:created>
  <dcterms:modified xsi:type="dcterms:W3CDTF">2019-12-24T11:00:00Z</dcterms:modified>
</cp:coreProperties>
</file>